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904" w:rsidR="004A6921" w:rsidP="430CC4E1" w:rsidRDefault="004A6921" w14:paraId="15873D9C" w14:textId="446FF3E3">
      <w:pPr>
        <w:pStyle w:val="Heading1"/>
        <w:bidi w:val="0"/>
        <w:spacing w:before="0" w:beforeAutospacing="off"/>
        <w:rPr>
          <w:rFonts w:ascii="Arial" w:hAnsi="Arial" w:cs="Arial"/>
          <w:sz w:val="22"/>
          <w:szCs w:val="22"/>
        </w:rPr>
      </w:pPr>
      <w:r w:rsidR="5ABA34AA">
        <w:rPr/>
        <w:t>Wenatchee Valley College Economics Instructor</w:t>
      </w:r>
      <w:r w:rsidR="6FF5EC36">
        <w:rPr/>
        <w:t xml:space="preserve"> </w:t>
      </w:r>
    </w:p>
    <w:p w:rsidRPr="00A25904" w:rsidR="004A6921" w:rsidP="004A6921" w:rsidRDefault="00A25904" w14:paraId="0053526E" w14:textId="4C3738EA">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004A6921" w:rsidRDefault="004A6921" w14:paraId="178E07C0" w14:textId="69878614">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Wenatchee Valley College is seeking </w:t>
      </w:r>
      <w:r w:rsidR="00D66569">
        <w:rPr>
          <w:rStyle w:val="normaltextrun"/>
          <w:rFonts w:ascii="Arial" w:hAnsi="Arial" w:cs="Arial" w:eastAsiaTheme="majorEastAsia"/>
          <w:sz w:val="22"/>
          <w:szCs w:val="22"/>
        </w:rPr>
        <w:t>part time</w:t>
      </w:r>
      <w:r w:rsidRPr="00A25904">
        <w:rPr>
          <w:rStyle w:val="normaltextrun"/>
          <w:rFonts w:ascii="Arial" w:hAnsi="Arial" w:cs="Arial" w:eastAsiaTheme="majorEastAsia"/>
          <w:sz w:val="22"/>
          <w:szCs w:val="22"/>
        </w:rPr>
        <w:t xml:space="preserve"> </w:t>
      </w:r>
      <w:r w:rsidR="00D66569">
        <w:rPr>
          <w:rStyle w:val="normaltextrun"/>
          <w:rFonts w:ascii="Arial" w:hAnsi="Arial" w:cs="Arial" w:eastAsiaTheme="majorEastAsia"/>
          <w:sz w:val="22"/>
          <w:szCs w:val="22"/>
        </w:rPr>
        <w:t>faculty</w:t>
      </w:r>
      <w:r w:rsidRPr="00A25904">
        <w:rPr>
          <w:rStyle w:val="normaltextrun"/>
          <w:rFonts w:ascii="Arial" w:hAnsi="Arial" w:cs="Arial" w:eastAsiaTheme="majorEastAsia"/>
          <w:sz w:val="22"/>
          <w:szCs w:val="22"/>
        </w:rPr>
        <w:t xml:space="preserve"> to join its social sciences faculty, teaching Introduction to Economics, Microeconomics, and Macroeconomics</w:t>
      </w:r>
      <w:r w:rsidR="00D66569">
        <w:rPr>
          <w:rStyle w:val="normaltextrun"/>
          <w:rFonts w:ascii="Arial" w:hAnsi="Arial" w:cs="Arial" w:eastAsiaTheme="majorEastAsia"/>
          <w:sz w:val="22"/>
          <w:szCs w:val="22"/>
        </w:rPr>
        <w:t xml:space="preserve">. </w:t>
      </w:r>
      <w:r w:rsidRPr="00A25904">
        <w:rPr>
          <w:rStyle w:val="eop"/>
          <w:rFonts w:ascii="Arial" w:hAnsi="Arial" w:cs="Arial" w:eastAsiaTheme="majorEastAsia"/>
          <w:sz w:val="22"/>
          <w:szCs w:val="22"/>
        </w:rPr>
        <w:t>The successful candidate will teach a combination of in-person and online classes.</w:t>
      </w:r>
    </w:p>
    <w:p w:rsidRPr="00A25904" w:rsidR="004A6921" w:rsidP="004A6921" w:rsidRDefault="00A25904" w14:paraId="3ECC16A9" w14:textId="7ED2F02B">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004A6921" w:rsidRDefault="004A6921" w14:paraId="368E254C" w14:textId="6BD6C3E9">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Economics is an important discipline in WVC’s need to provide a balanced array of offerings in the social sciences and in supporting the Business Transfer Degree which students use to continue study at four-year colleges across the state and country.</w:t>
      </w:r>
    </w:p>
    <w:p w:rsidRPr="00A25904" w:rsidR="004A6921" w:rsidP="004A6921" w:rsidRDefault="004A6921" w14:paraId="7D87CACC" w14:textId="2FA94E19">
      <w:pPr>
        <w:pStyle w:val="paragraph"/>
        <w:spacing w:before="0" w:beforeAutospacing="0" w:after="0" w:afterAutospacing="0"/>
        <w:textAlignment w:val="baseline"/>
        <w:rPr>
          <w:rFonts w:ascii="Arial" w:hAnsi="Arial" w:cs="Arial"/>
          <w:sz w:val="22"/>
          <w:szCs w:val="22"/>
        </w:rPr>
      </w:pPr>
    </w:p>
    <w:p w:rsidRPr="00A25904" w:rsidR="004A6921" w:rsidP="430CC4E1" w:rsidRDefault="004A6921" w14:paraId="5D7BE95F" w14:textId="5E475B1F">
      <w:pPr>
        <w:pStyle w:val="Heading2"/>
        <w:rPr>
          <w:rFonts w:ascii="Arial" w:hAnsi="Arial" w:cs="Arial"/>
          <w:sz w:val="22"/>
          <w:szCs w:val="22"/>
        </w:rPr>
      </w:pPr>
      <w:r w:rsidR="30DCBA13">
        <w:rPr/>
        <w:t>Examples of Duties and Responsibilities:</w:t>
      </w:r>
      <w:r w:rsidR="6FF5EC36">
        <w:rPr/>
        <w:t xml:space="preserve"> </w:t>
      </w:r>
    </w:p>
    <w:p w:rsidRPr="00A25904" w:rsidR="004A6921" w:rsidP="00A25904" w:rsidRDefault="004A6921" w14:paraId="75B4C5B0" w14:textId="345BE1E2">
      <w:pPr>
        <w:pStyle w:val="paragraph"/>
        <w:spacing w:before="0" w:beforeAutospacing="0" w:after="0" w:afterAutospacing="0"/>
        <w:ind w:firstLine="65"/>
        <w:textAlignment w:val="baseline"/>
        <w:rPr>
          <w:rFonts w:ascii="Arial" w:hAnsi="Arial" w:cs="Arial"/>
          <w:sz w:val="22"/>
          <w:szCs w:val="22"/>
        </w:rPr>
      </w:pPr>
    </w:p>
    <w:p w:rsidRPr="00A25904" w:rsidR="004A6921" w:rsidP="00A25904" w:rsidRDefault="004A6921" w14:paraId="3310EB85" w14:textId="5FA77EEF">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Prepare or modify course content including syllabi, presentations and lessons, in accordance with college course outlines.</w:t>
      </w:r>
      <w:r w:rsidRPr="00A25904" w:rsidR="00A25904">
        <w:rPr>
          <w:rStyle w:val="eop"/>
          <w:rFonts w:ascii="Arial" w:hAnsi="Arial" w:cs="Arial" w:eastAsiaTheme="majorEastAsia"/>
          <w:sz w:val="22"/>
          <w:szCs w:val="22"/>
        </w:rPr>
        <w:t xml:space="preserve"> </w:t>
      </w:r>
    </w:p>
    <w:p w:rsidRPr="00A25904" w:rsidR="004A6921" w:rsidP="00A25904" w:rsidRDefault="004A6921" w14:paraId="2B282D73" w14:textId="7ECDBF6B">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Provide appropriately challenging instruction for assigned courses, including preparation for educational activities, evaluation of students’ work, and consultations with students to help them realize their full potential as learners.</w:t>
      </w:r>
      <w:r w:rsidRPr="00A25904" w:rsidR="00A25904">
        <w:rPr>
          <w:rStyle w:val="eop"/>
          <w:rFonts w:ascii="Arial" w:hAnsi="Arial" w:cs="Arial" w:eastAsiaTheme="majorEastAsia"/>
          <w:sz w:val="22"/>
          <w:szCs w:val="22"/>
        </w:rPr>
        <w:t xml:space="preserve"> </w:t>
      </w:r>
    </w:p>
    <w:p w:rsidRPr="00A25904" w:rsidR="004A6921" w:rsidP="00A25904" w:rsidRDefault="004A6921" w14:paraId="3F647057" w14:textId="3B549D14">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Maintain accurate class and other records required by the college.</w:t>
      </w:r>
      <w:r w:rsidRPr="00A25904" w:rsidR="00A25904">
        <w:rPr>
          <w:rStyle w:val="eop"/>
          <w:rFonts w:ascii="Arial" w:hAnsi="Arial" w:cs="Arial" w:eastAsiaTheme="majorEastAsia"/>
          <w:sz w:val="22"/>
          <w:szCs w:val="22"/>
        </w:rPr>
        <w:t xml:space="preserve"> </w:t>
      </w:r>
    </w:p>
    <w:p w:rsidRPr="00A25904" w:rsidR="004A6921" w:rsidP="00A25904" w:rsidRDefault="004A6921" w14:paraId="0B369219" w14:textId="7BA5C8DD">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Give timely feedback and progress reports to students during the quarter and submit final grades at the end of the quarter.</w:t>
      </w:r>
      <w:r w:rsidRPr="00A25904" w:rsidR="00A25904">
        <w:rPr>
          <w:rStyle w:val="eop"/>
          <w:rFonts w:ascii="Arial" w:hAnsi="Arial" w:cs="Arial" w:eastAsiaTheme="majorEastAsia"/>
          <w:sz w:val="22"/>
          <w:szCs w:val="22"/>
        </w:rPr>
        <w:t xml:space="preserve"> </w:t>
      </w:r>
    </w:p>
    <w:p w:rsidRPr="00A25904" w:rsidR="004A6921" w:rsidP="00A25904" w:rsidRDefault="004A6921" w14:paraId="478F906A" w14:textId="04492532">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Maintain office hours.</w:t>
      </w:r>
      <w:r w:rsidRPr="00A25904" w:rsidR="00A25904">
        <w:rPr>
          <w:rStyle w:val="eop"/>
          <w:rFonts w:ascii="Arial" w:hAnsi="Arial" w:cs="Arial" w:eastAsiaTheme="majorEastAsia"/>
          <w:sz w:val="22"/>
          <w:szCs w:val="22"/>
        </w:rPr>
        <w:t xml:space="preserve"> </w:t>
      </w:r>
    </w:p>
    <w:p w:rsidRPr="00A25904" w:rsidR="004A6921" w:rsidP="00A25904" w:rsidRDefault="004A6921" w14:paraId="69A40959" w14:textId="58DB5C65">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Work cooperatively within the department and college community</w:t>
      </w:r>
      <w:r w:rsidRPr="00A25904" w:rsidR="00E04496">
        <w:rPr>
          <w:rStyle w:val="normaltextrun"/>
          <w:rFonts w:ascii="Arial" w:hAnsi="Arial" w:cs="Arial" w:eastAsiaTheme="majorEastAsia"/>
          <w:sz w:val="22"/>
          <w:szCs w:val="22"/>
        </w:rPr>
        <w:t xml:space="preserve"> and attend monthly department chair meetings.</w:t>
      </w:r>
    </w:p>
    <w:p w:rsidRPr="00A25904" w:rsidR="004A6921" w:rsidP="00A25904" w:rsidRDefault="004A6921" w14:paraId="5507892D" w14:textId="67557835">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Foster a positive working environment that is free from harassment, prejudice and/or bias, and demonstrate a respect for the dignity of everyone.</w:t>
      </w:r>
      <w:r w:rsidRPr="00A25904" w:rsidR="00A25904">
        <w:rPr>
          <w:rStyle w:val="eop"/>
          <w:rFonts w:ascii="Arial" w:hAnsi="Arial" w:cs="Arial" w:eastAsiaTheme="majorEastAsia"/>
          <w:sz w:val="22"/>
          <w:szCs w:val="22"/>
        </w:rPr>
        <w:t xml:space="preserve"> </w:t>
      </w:r>
    </w:p>
    <w:p w:rsidRPr="00A25904" w:rsidR="004A6921" w:rsidP="00A25904" w:rsidRDefault="004A6921" w14:paraId="1D266821" w14:textId="43F564AE">
      <w:pPr>
        <w:pStyle w:val="paragraph"/>
        <w:spacing w:before="0" w:beforeAutospacing="0" w:after="0" w:afterAutospacing="0"/>
        <w:ind w:firstLine="65"/>
        <w:textAlignment w:val="baseline"/>
        <w:rPr>
          <w:rFonts w:ascii="Arial" w:hAnsi="Arial" w:cs="Arial"/>
          <w:sz w:val="22"/>
          <w:szCs w:val="22"/>
        </w:rPr>
      </w:pPr>
    </w:p>
    <w:p w:rsidRPr="00A25904" w:rsidR="004A6921" w:rsidP="430CC4E1" w:rsidRDefault="004A6921" w14:paraId="6575793A" w14:textId="221685E4">
      <w:pPr>
        <w:pStyle w:val="Heading2"/>
        <w:rPr>
          <w:rFonts w:ascii="Arial" w:hAnsi="Arial" w:cs="Arial"/>
          <w:sz w:val="22"/>
          <w:szCs w:val="22"/>
        </w:rPr>
      </w:pPr>
      <w:r w:rsidR="30DCBA13">
        <w:rPr/>
        <w:t>Desired Qualifications:</w:t>
      </w:r>
      <w:r w:rsidR="6FF5EC36">
        <w:rPr/>
        <w:t xml:space="preserve"> </w:t>
      </w:r>
    </w:p>
    <w:p w:rsidRPr="00A25904" w:rsidR="004A6921" w:rsidP="00A25904" w:rsidRDefault="004A6921" w14:paraId="66B88B99" w14:textId="6E8B105D">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 xml:space="preserve">A </w:t>
      </w:r>
      <w:r w:rsidRPr="00A25904" w:rsidR="00A25904">
        <w:rPr>
          <w:rStyle w:val="normaltextrun"/>
          <w:rFonts w:ascii="Arial" w:hAnsi="Arial" w:cs="Arial" w:eastAsiaTheme="majorEastAsia"/>
          <w:sz w:val="22"/>
          <w:szCs w:val="22"/>
        </w:rPr>
        <w:t>master’s degree in economics</w:t>
      </w:r>
      <w:r w:rsidRPr="00A25904">
        <w:rPr>
          <w:rStyle w:val="normaltextrun"/>
          <w:rFonts w:ascii="Arial" w:hAnsi="Arial" w:cs="Arial" w:eastAsiaTheme="majorEastAsia"/>
          <w:sz w:val="22"/>
          <w:szCs w:val="22"/>
        </w:rPr>
        <w:t xml:space="preserve"> or a related field</w:t>
      </w:r>
      <w:r w:rsidRPr="00A25904" w:rsidR="00E04496">
        <w:rPr>
          <w:rStyle w:val="normaltextrun"/>
          <w:rFonts w:ascii="Arial" w:hAnsi="Arial" w:cs="Arial" w:eastAsiaTheme="majorEastAsia"/>
          <w:sz w:val="22"/>
          <w:szCs w:val="22"/>
        </w:rPr>
        <w:t>.</w:t>
      </w:r>
    </w:p>
    <w:p w:rsidRPr="00A25904" w:rsidR="00E04496" w:rsidP="00A25904" w:rsidRDefault="004A6921" w14:paraId="4A59A34E" w14:textId="1350C2B4">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Successful experience teaching, especially at the college level.</w:t>
      </w:r>
      <w:r w:rsidRPr="00A25904" w:rsidR="00A25904">
        <w:rPr>
          <w:rStyle w:val="normaltextrun"/>
          <w:rFonts w:ascii="Arial" w:hAnsi="Arial" w:cs="Arial" w:eastAsiaTheme="majorEastAsia"/>
          <w:sz w:val="22"/>
          <w:szCs w:val="22"/>
        </w:rPr>
        <w:t xml:space="preserve"> </w:t>
      </w:r>
    </w:p>
    <w:p w:rsidRPr="00A25904" w:rsidR="00E04496" w:rsidP="00A25904" w:rsidRDefault="004A6921" w14:paraId="6F78FB37" w14:textId="64E9F6FF">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Excellent communication and interpersonal skills.</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C76EE18" w14:textId="16ABB2D3">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Experience utilizing a Learning Management System, such as Canvas.</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998F286" w14:textId="6C98C3C2">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A demonstrated commitment to promoting equity, diversity, and inclusiveness in an educational environment.</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B9CD66C" w14:textId="204D5E0F">
      <w:pPr>
        <w:pStyle w:val="paragraph"/>
        <w:spacing w:before="0" w:beforeAutospacing="0" w:after="0" w:afterAutospacing="0"/>
        <w:ind w:left="-655"/>
        <w:textAlignment w:val="baseline"/>
        <w:rPr>
          <w:rFonts w:ascii="Arial" w:hAnsi="Arial" w:cs="Arial"/>
          <w:sz w:val="22"/>
          <w:szCs w:val="22"/>
        </w:rPr>
      </w:pPr>
    </w:p>
    <w:p w:rsidRPr="00A25904" w:rsidR="004A6921" w:rsidP="004A6921" w:rsidRDefault="004A6921" w14:paraId="0ADABB9D" w14:textId="1DD91E6A">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 are looking for enthusiastic instructors who set high expectations but are eager to help students meet those expectations.</w:t>
      </w:r>
      <w:r w:rsidRPr="00A25904" w:rsidR="00A25904">
        <w:rPr>
          <w:rStyle w:val="normaltextrun"/>
          <w:rFonts w:ascii="Arial" w:hAnsi="Arial" w:cs="Arial" w:eastAsiaTheme="majorEastAsia"/>
          <w:sz w:val="22"/>
          <w:szCs w:val="22"/>
        </w:rPr>
        <w:t xml:space="preserve"> </w:t>
      </w:r>
      <w:r w:rsidRPr="00A25904" w:rsidR="00A25904">
        <w:rPr>
          <w:rStyle w:val="eop"/>
          <w:rFonts w:ascii="Arial" w:hAnsi="Arial" w:cs="Arial" w:eastAsiaTheme="majorEastAsia"/>
          <w:sz w:val="22"/>
          <w:szCs w:val="22"/>
        </w:rPr>
        <w:t xml:space="preserve"> </w:t>
      </w:r>
    </w:p>
    <w:p w:rsidRPr="00A25904" w:rsidR="00E04496" w:rsidP="004A6921" w:rsidRDefault="00E04496" w14:paraId="34685FF7" w14:textId="77777777">
      <w:pPr>
        <w:pStyle w:val="paragraph"/>
        <w:spacing w:before="0" w:beforeAutospacing="0" w:after="0" w:afterAutospacing="0"/>
        <w:textAlignment w:val="baseline"/>
        <w:rPr>
          <w:rStyle w:val="normaltextrun"/>
          <w:rFonts w:ascii="Arial" w:hAnsi="Arial" w:cs="Arial" w:eastAsiaTheme="majorEastAsia"/>
          <w:sz w:val="22"/>
          <w:szCs w:val="22"/>
        </w:rPr>
      </w:pPr>
    </w:p>
    <w:p w:rsidRPr="00A25904" w:rsidR="004A6921" w:rsidP="004A6921" w:rsidRDefault="004A6921" w14:paraId="045C295D" w14:textId="4F96411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Interviews will include a teaching demonstration on a topic selected by the interview committee.</w:t>
      </w:r>
      <w:r w:rsidRPr="00A25904" w:rsidR="00A25904">
        <w:rPr>
          <w:rStyle w:val="eop"/>
          <w:rFonts w:ascii="Arial" w:hAnsi="Arial" w:cs="Arial" w:eastAsiaTheme="majorEastAsia"/>
          <w:sz w:val="22"/>
          <w:szCs w:val="22"/>
        </w:rPr>
        <w:t xml:space="preserve"> </w:t>
      </w:r>
    </w:p>
    <w:p w:rsidRPr="00A25904" w:rsidR="004A6921" w:rsidP="004A6921" w:rsidRDefault="00A25904" w14:paraId="5EAB9885" w14:textId="6A180C63">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430CC4E1" w:rsidRDefault="004A6921" w14:paraId="780707F2" w14:textId="146A130F">
      <w:pPr>
        <w:pStyle w:val="Heading2"/>
        <w:rPr>
          <w:rFonts w:ascii="Arial" w:hAnsi="Arial" w:cs="Arial"/>
          <w:sz w:val="22"/>
          <w:szCs w:val="22"/>
        </w:rPr>
      </w:pPr>
      <w:r w:rsidR="30DCBA13">
        <w:rPr/>
        <w:t>To Apply, Please Submit:</w:t>
      </w:r>
      <w:r w:rsidR="6FF5EC36">
        <w:rPr/>
        <w:t xml:space="preserve"> </w:t>
      </w:r>
    </w:p>
    <w:p w:rsidRPr="00A25904" w:rsidR="004A6921" w:rsidP="00A25904" w:rsidRDefault="004A6921" w14:paraId="40C8C2C1" w14:textId="2DE5533C">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Cover letter directly addressing your interest and how you meet the qualifications for the position.</w:t>
      </w:r>
      <w:r w:rsidRPr="00A25904" w:rsidR="00A25904">
        <w:rPr>
          <w:rStyle w:val="eop"/>
          <w:rFonts w:ascii="Arial" w:hAnsi="Arial" w:cs="Arial" w:eastAsiaTheme="majorEastAsia"/>
          <w:sz w:val="22"/>
          <w:szCs w:val="22"/>
        </w:rPr>
        <w:t xml:space="preserve"> </w:t>
      </w:r>
    </w:p>
    <w:p w:rsidRPr="00A25904" w:rsidR="004A6921" w:rsidP="00A25904" w:rsidRDefault="004A6921" w14:paraId="70E4390E" w14:textId="7117AA21">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Curriculum Vitae/Resume.</w:t>
      </w:r>
      <w:r w:rsidRPr="00A25904" w:rsidR="00A25904">
        <w:rPr>
          <w:rStyle w:val="eop"/>
          <w:rFonts w:ascii="Arial" w:hAnsi="Arial" w:cs="Arial" w:eastAsiaTheme="majorEastAsia"/>
          <w:sz w:val="22"/>
          <w:szCs w:val="22"/>
        </w:rPr>
        <w:t xml:space="preserve"> </w:t>
      </w:r>
    </w:p>
    <w:p w:rsidRPr="00A25904" w:rsidR="004A6921" w:rsidP="00A25904" w:rsidRDefault="004A6921" w14:paraId="7E6DD135" w14:textId="0445FF77">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Copies of your transcripts (unofficial are fine)</w:t>
      </w:r>
      <w:r w:rsidR="00A25904">
        <w:rPr>
          <w:rStyle w:val="eop"/>
          <w:rFonts w:ascii="Arial" w:hAnsi="Arial" w:cs="Arial" w:eastAsiaTheme="majorEastAsia"/>
          <w:sz w:val="22"/>
          <w:szCs w:val="22"/>
        </w:rPr>
        <w:t>.</w:t>
      </w:r>
    </w:p>
    <w:p w:rsidR="004A6921" w:rsidP="00A25904" w:rsidRDefault="004A6921" w14:paraId="55FFD9A9" w14:textId="19CCAB26">
      <w:pPr>
        <w:pStyle w:val="paragraph"/>
        <w:spacing w:before="0" w:beforeAutospacing="0" w:after="0" w:afterAutospacing="0"/>
        <w:textAlignment w:val="baseline"/>
        <w:rPr>
          <w:rStyle w:val="eop"/>
          <w:rFonts w:ascii="Arial" w:hAnsi="Arial" w:cs="Arial" w:eastAsiaTheme="majorEastAsia"/>
          <w:sz w:val="22"/>
          <w:szCs w:val="22"/>
        </w:rPr>
      </w:pPr>
    </w:p>
    <w:p w:rsidRPr="000136A7" w:rsidR="000136A7" w:rsidP="00A25904" w:rsidRDefault="000136A7" w14:paraId="1F0E54CD" w14:textId="0177199A">
      <w:pPr>
        <w:pStyle w:val="paragraph"/>
        <w:spacing w:before="0" w:beforeAutospacing="0" w:after="0" w:afterAutospacing="0"/>
        <w:textAlignment w:val="baseline"/>
        <w:rPr>
          <w:rFonts w:ascii="Arial" w:hAnsi="Arial" w:cs="Arial"/>
          <w:b/>
          <w:bCs/>
          <w:sz w:val="22"/>
          <w:szCs w:val="22"/>
        </w:rPr>
      </w:pPr>
      <w:r w:rsidRPr="000136A7">
        <w:rPr>
          <w:rStyle w:val="eop"/>
          <w:rFonts w:ascii="Arial" w:hAnsi="Arial" w:cs="Arial" w:eastAsiaTheme="majorEastAsia"/>
          <w:b/>
          <w:bCs/>
          <w:sz w:val="22"/>
          <w:szCs w:val="22"/>
        </w:rPr>
        <w:t>To:</w:t>
      </w:r>
    </w:p>
    <w:p w:rsidRPr="00A25904" w:rsidR="00AA30C0" w:rsidP="00AA30C0" w:rsidRDefault="00AA30C0" w14:paraId="5656BEB7"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Jorden Demory</w:t>
      </w:r>
    </w:p>
    <w:p w:rsidRPr="00A25904" w:rsidR="00AA30C0" w:rsidP="00AA30C0" w:rsidRDefault="00AA30C0" w14:paraId="73A9FE9A" w14:textId="0BA66221">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 xml:space="preserve">Assistant to the </w:t>
      </w:r>
      <w:r w:rsidRPr="00A25904">
        <w:rPr>
          <w:rStyle w:val="normaltextrun"/>
          <w:rFonts w:ascii="Arial" w:hAnsi="Arial" w:cs="Arial" w:eastAsiaTheme="majorEastAsia"/>
          <w:sz w:val="22"/>
          <w:szCs w:val="22"/>
        </w:rPr>
        <w:t>Dean of English, Social Sciences, Humanities &amp; Academic Development</w:t>
      </w:r>
      <w:r w:rsidRPr="00A25904">
        <w:rPr>
          <w:rStyle w:val="eop"/>
          <w:rFonts w:ascii="Arial" w:hAnsi="Arial" w:cs="Arial" w:eastAsiaTheme="majorEastAsia"/>
          <w:sz w:val="22"/>
          <w:szCs w:val="22"/>
        </w:rPr>
        <w:t xml:space="preserve"> </w:t>
      </w:r>
    </w:p>
    <w:p w:rsidRPr="00A25904" w:rsidR="00AA30C0" w:rsidP="00AA30C0" w:rsidRDefault="00AA30C0" w14:paraId="5B9958CC" w14:textId="5ABF373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Valley College</w:t>
      </w:r>
      <w:r w:rsidRPr="00A25904">
        <w:rPr>
          <w:rStyle w:val="eop"/>
          <w:rFonts w:ascii="Arial" w:hAnsi="Arial" w:cs="Arial" w:eastAsiaTheme="majorEastAsia"/>
          <w:sz w:val="22"/>
          <w:szCs w:val="22"/>
        </w:rPr>
        <w:t xml:space="preserve"> </w:t>
      </w:r>
    </w:p>
    <w:p w:rsidRPr="00A25904" w:rsidR="00AA30C0" w:rsidP="00AA30C0" w:rsidRDefault="00AA30C0" w14:paraId="24F077E2" w14:textId="2D60FC4F">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lastRenderedPageBreak/>
        <w:t>1300 Fifth Street</w:t>
      </w:r>
      <w:r w:rsidRPr="00A25904">
        <w:rPr>
          <w:rStyle w:val="eop"/>
          <w:rFonts w:ascii="Arial" w:hAnsi="Arial" w:cs="Arial" w:eastAsiaTheme="majorEastAsia"/>
          <w:sz w:val="22"/>
          <w:szCs w:val="22"/>
        </w:rPr>
        <w:t xml:space="preserve"> </w:t>
      </w:r>
    </w:p>
    <w:p w:rsidRPr="00A25904" w:rsidR="00AA30C0" w:rsidP="00AA30C0" w:rsidRDefault="00AA30C0" w14:paraId="3833D08D" w14:textId="5CA4C93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WA 98801</w:t>
      </w:r>
      <w:r w:rsidRPr="00A25904">
        <w:rPr>
          <w:rStyle w:val="eop"/>
          <w:rFonts w:ascii="Arial" w:hAnsi="Arial" w:cs="Arial" w:eastAsiaTheme="majorEastAsia"/>
          <w:sz w:val="22"/>
          <w:szCs w:val="22"/>
        </w:rPr>
        <w:t xml:space="preserve"> </w:t>
      </w:r>
    </w:p>
    <w:p w:rsidRPr="00A25904" w:rsidR="00AA30C0" w:rsidP="00AA30C0" w:rsidRDefault="00AA30C0" w14:paraId="7AF8525C"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color w:val="467886"/>
          <w:sz w:val="22"/>
          <w:szCs w:val="22"/>
          <w:u w:val="single"/>
        </w:rPr>
        <w:t>jdemory@wvc.edu</w:t>
      </w:r>
      <w:r w:rsidRPr="00A25904">
        <w:rPr>
          <w:rStyle w:val="normaltextrun"/>
          <w:rFonts w:ascii="Arial" w:hAnsi="Arial" w:cs="Arial" w:eastAsiaTheme="majorEastAsia"/>
          <w:sz w:val="22"/>
          <w:szCs w:val="22"/>
        </w:rPr>
        <w:t>.</w:t>
      </w:r>
      <w:r w:rsidRPr="00A25904">
        <w:rPr>
          <w:rStyle w:val="eop"/>
          <w:rFonts w:ascii="Arial" w:hAnsi="Arial" w:cs="Arial" w:eastAsiaTheme="majorEastAsia"/>
          <w:sz w:val="22"/>
          <w:szCs w:val="22"/>
        </w:rPr>
        <w:t xml:space="preserve"> </w:t>
      </w:r>
    </w:p>
    <w:p w:rsidRPr="00A25904" w:rsidR="004A6921" w:rsidP="004A6921" w:rsidRDefault="004A6921" w14:paraId="0D50E411" w14:textId="0D25F1C6">
      <w:pPr>
        <w:pStyle w:val="paragraph"/>
        <w:spacing w:before="0" w:beforeAutospacing="0" w:after="0" w:afterAutospacing="0"/>
        <w:textAlignment w:val="baseline"/>
        <w:rPr>
          <w:rFonts w:ascii="Arial" w:hAnsi="Arial" w:cs="Arial"/>
          <w:sz w:val="22"/>
          <w:szCs w:val="22"/>
        </w:rPr>
      </w:pPr>
    </w:p>
    <w:p w:rsidRPr="00A25904" w:rsidR="004A6921" w:rsidP="004A6921" w:rsidRDefault="004A6921" w14:paraId="734A0AF5" w14:textId="751B60C6">
      <w:pPr>
        <w:pStyle w:val="paragraph"/>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 xml:space="preserve">Questions about the position may also be addressed to </w:t>
      </w:r>
      <w:r w:rsidRPr="00A25904" w:rsidR="00E04496">
        <w:rPr>
          <w:rStyle w:val="normaltextrun"/>
          <w:rFonts w:ascii="Arial" w:hAnsi="Arial" w:cs="Arial" w:eastAsiaTheme="majorEastAsia"/>
          <w:sz w:val="22"/>
          <w:szCs w:val="22"/>
        </w:rPr>
        <w:t xml:space="preserve">Mike Choman, interim Department Chair for Economics, </w:t>
      </w:r>
      <w:hyperlink w:history="1" r:id="rId8">
        <w:r w:rsidRPr="00A25904" w:rsidR="004E726E">
          <w:rPr>
            <w:rStyle w:val="Hyperlink"/>
            <w:rFonts w:ascii="Arial" w:hAnsi="Arial" w:cs="Arial" w:eastAsiaTheme="majorEastAsia"/>
            <w:sz w:val="22"/>
            <w:szCs w:val="22"/>
          </w:rPr>
          <w:t>mchoman@wvc.edu</w:t>
        </w:r>
      </w:hyperlink>
    </w:p>
    <w:p w:rsidRPr="00A25904" w:rsidR="004A6921" w:rsidP="004A6921" w:rsidRDefault="004A6921" w14:paraId="00314AD5" w14:textId="7AAECF33">
      <w:pPr>
        <w:pStyle w:val="paragraph"/>
        <w:spacing w:before="0" w:beforeAutospacing="0" w:after="0" w:afterAutospacing="0"/>
        <w:textAlignment w:val="baseline"/>
        <w:rPr>
          <w:rFonts w:ascii="Arial" w:hAnsi="Arial" w:cs="Arial"/>
          <w:sz w:val="22"/>
          <w:szCs w:val="22"/>
        </w:rPr>
      </w:pPr>
    </w:p>
    <w:p w:rsidRPr="00A25904" w:rsidR="004A6921" w:rsidP="430CC4E1" w:rsidRDefault="004A6921" w14:paraId="7E107E27" w14:textId="7BD44C20">
      <w:pPr>
        <w:pStyle w:val="Heading2"/>
        <w:rPr>
          <w:rFonts w:ascii="Arial" w:hAnsi="Arial" w:cs="Arial"/>
          <w:sz w:val="22"/>
          <w:szCs w:val="22"/>
        </w:rPr>
      </w:pPr>
      <w:r w:rsidR="30DCBA13">
        <w:rPr/>
        <w:t>Reasonable Accommodation:</w:t>
      </w:r>
      <w:r w:rsidR="6FF5EC36">
        <w:rPr/>
        <w:t xml:space="preserve"> </w:t>
      </w:r>
    </w:p>
    <w:p w:rsidRPr="00A25904" w:rsidR="004A6921" w:rsidP="004A6921" w:rsidRDefault="004A6921" w14:paraId="59C4A7E3" w14:textId="3F3A9A35">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Pr="00A25904" w:rsidR="00A25904">
        <w:rPr>
          <w:rStyle w:val="eop"/>
          <w:rFonts w:ascii="Arial" w:hAnsi="Arial" w:cs="Arial" w:eastAsiaTheme="majorEastAsia"/>
          <w:sz w:val="22"/>
          <w:szCs w:val="22"/>
        </w:rPr>
        <w:t xml:space="preserve"> </w:t>
      </w:r>
    </w:p>
    <w:p w:rsidRPr="00A25904" w:rsidR="004A6921" w:rsidP="004A6921" w:rsidRDefault="00A25904" w14:paraId="68699225" w14:textId="5689327C">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430CC4E1" w:rsidRDefault="004A6921" w14:paraId="351877C0" w14:textId="2AEBDE7D">
      <w:pPr>
        <w:pStyle w:val="Heading2"/>
        <w:rPr>
          <w:rFonts w:ascii="Arial" w:hAnsi="Arial" w:cs="Arial"/>
          <w:sz w:val="22"/>
          <w:szCs w:val="22"/>
        </w:rPr>
      </w:pPr>
      <w:r w:rsidR="30DCBA13">
        <w:rPr/>
        <w:t>Equal Opportunity Employer:</w:t>
      </w:r>
      <w:r w:rsidR="6FF5EC36">
        <w:rPr/>
        <w:t xml:space="preserve"> </w:t>
      </w:r>
    </w:p>
    <w:p w:rsidRPr="00A25904" w:rsidR="004A6921" w:rsidP="004A6921" w:rsidRDefault="004A6921" w14:paraId="06B6C038" w14:textId="1DB67892">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r w:rsidRPr="00A25904" w:rsidR="00A25904">
        <w:rPr>
          <w:rStyle w:val="eop"/>
          <w:rFonts w:ascii="Arial" w:hAnsi="Arial" w:cs="Arial" w:eastAsiaTheme="majorEastAsia"/>
          <w:sz w:val="22"/>
          <w:szCs w:val="22"/>
        </w:rPr>
        <w:t xml:space="preserve"> </w:t>
      </w:r>
    </w:p>
    <w:p w:rsidRPr="00A25904" w:rsidR="004A6921" w:rsidP="004A6921" w:rsidRDefault="00A25904" w14:paraId="2BF8D20D" w14:textId="2E89D2D6">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004A6921" w:rsidP="004A6921" w:rsidRDefault="004A6921" w14:paraId="039F0EEC" w14:textId="1E206098">
      <w:pPr>
        <w:pStyle w:val="paragraph"/>
        <w:spacing w:before="0" w:beforeAutospacing="0" w:after="0" w:afterAutospacing="0"/>
        <w:textAlignment w:val="baseline"/>
        <w:rPr>
          <w:rStyle w:val="eop"/>
          <w:rFonts w:ascii="Arial" w:hAnsi="Arial" w:cs="Arial" w:eastAsiaTheme="majorEastAsia"/>
          <w:sz w:val="22"/>
          <w:szCs w:val="22"/>
        </w:rPr>
      </w:pPr>
      <w:r w:rsidRPr="00A25904">
        <w:rPr>
          <w:rStyle w:val="normaltextrun"/>
          <w:rFonts w:ascii="Arial" w:hAnsi="Arial" w:cs="Arial" w:eastAsiaTheme="majorEastAsia"/>
          <w:sz w:val="22"/>
          <w:szCs w:val="22"/>
        </w:rPr>
        <w:t>The following persons have been designated to handle inquiries regarding the non-discrimination policies and Title IX compliance for both the Wenatchee and Omak campuses:</w:t>
      </w:r>
      <w:r w:rsidRPr="00A25904" w:rsidR="00A25904">
        <w:rPr>
          <w:rStyle w:val="eop"/>
          <w:rFonts w:ascii="Arial" w:hAnsi="Arial" w:cs="Arial" w:eastAsiaTheme="majorEastAsia"/>
          <w:sz w:val="22"/>
          <w:szCs w:val="22"/>
        </w:rPr>
        <w:t xml:space="preserve"> </w:t>
      </w:r>
    </w:p>
    <w:p w:rsidRPr="00A25904" w:rsidR="00A25904" w:rsidP="00643855" w:rsidRDefault="00A25904" w14:paraId="31A7F1B2" w14:textId="77777777">
      <w:pPr>
        <w:pStyle w:val="paragraph"/>
        <w:spacing w:before="0" w:beforeAutospacing="0" w:after="0" w:afterAutospacing="0"/>
        <w:textAlignment w:val="baseline"/>
        <w:rPr>
          <w:rFonts w:ascii="Arial" w:hAnsi="Arial" w:cs="Arial"/>
          <w:sz w:val="22"/>
          <w:szCs w:val="22"/>
        </w:rPr>
      </w:pPr>
    </w:p>
    <w:p w:rsidRPr="00A25904" w:rsidR="004A6921" w:rsidP="00643855" w:rsidRDefault="004A6921" w14:paraId="080C312E" w14:textId="6E4078FB">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To report discrimination or harassment: Title IX Coordinator, Wenatchi Hall 2322M, (509) 682-6445, </w:t>
      </w:r>
      <w:hyperlink w:tgtFrame="_blank" w:history="1" r:id="rId9">
        <w:r w:rsidRPr="00A25904">
          <w:rPr>
            <w:rStyle w:val="normaltextrun"/>
            <w:rFonts w:ascii="Arial" w:hAnsi="Arial" w:cs="Arial" w:eastAsiaTheme="majorEastAsia"/>
            <w:color w:val="467886"/>
            <w:sz w:val="22"/>
            <w:szCs w:val="22"/>
            <w:u w:val="single"/>
          </w:rPr>
          <w:t>title9@wvc.edu</w:t>
        </w:r>
      </w:hyperlink>
      <w:r w:rsidRPr="00A25904">
        <w:rPr>
          <w:rStyle w:val="normaltextrun"/>
          <w:rFonts w:ascii="Arial" w:hAnsi="Arial" w:cs="Arial" w:eastAsiaTheme="majorEastAsia"/>
          <w:sz w:val="22"/>
          <w:szCs w:val="22"/>
        </w:rPr>
        <w:t>.</w:t>
      </w:r>
      <w:r w:rsidRPr="00A25904" w:rsidR="00A25904">
        <w:rPr>
          <w:rStyle w:val="eop"/>
          <w:rFonts w:ascii="Arial" w:hAnsi="Arial" w:cs="Arial" w:eastAsiaTheme="majorEastAsia"/>
          <w:sz w:val="22"/>
          <w:szCs w:val="22"/>
        </w:rPr>
        <w:t xml:space="preserve"> </w:t>
      </w:r>
    </w:p>
    <w:p w:rsidRPr="00A25904" w:rsidR="004A6921" w:rsidP="00643855" w:rsidRDefault="004A6921" w14:paraId="56C76316" w14:textId="311427F0">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To request disability accommodations: Student Access Manager, Wenatchi Hall 2133, (509) 682-6854, TTY/TTD: Dial 711, </w:t>
      </w:r>
      <w:hyperlink w:tgtFrame="_blank" w:history="1" r:id="rId10">
        <w:r w:rsidRPr="00A25904">
          <w:rPr>
            <w:rStyle w:val="normaltextrun"/>
            <w:rFonts w:ascii="Arial" w:hAnsi="Arial" w:cs="Arial" w:eastAsiaTheme="majorEastAsia"/>
            <w:color w:val="467886"/>
            <w:sz w:val="22"/>
            <w:szCs w:val="22"/>
            <w:u w:val="single"/>
          </w:rPr>
          <w:t>sas@wvc.edu</w:t>
        </w:r>
      </w:hyperlink>
      <w:r w:rsidRPr="00A25904">
        <w:rPr>
          <w:rStyle w:val="normaltextrun"/>
          <w:rFonts w:ascii="Arial" w:hAnsi="Arial" w:cs="Arial" w:eastAsiaTheme="majorEastAsia"/>
          <w:sz w:val="22"/>
          <w:szCs w:val="22"/>
        </w:rPr>
        <w:t>.</w:t>
      </w:r>
      <w:r w:rsidRPr="00A25904" w:rsidR="00A25904">
        <w:rPr>
          <w:rStyle w:val="eop"/>
          <w:rFonts w:ascii="Arial" w:hAnsi="Arial" w:cs="Arial" w:eastAsiaTheme="majorEastAsia"/>
          <w:sz w:val="22"/>
          <w:szCs w:val="22"/>
        </w:rPr>
        <w:t xml:space="preserve"> </w:t>
      </w:r>
    </w:p>
    <w:p w:rsidRPr="00A25904" w:rsidR="004A6921" w:rsidP="00643855" w:rsidRDefault="00A25904" w14:paraId="3A3137BB" w14:textId="3AB2E9A4">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FC212B" w:rsidP="00A25904" w:rsidRDefault="004A6921" w14:paraId="27170AD1" w14:textId="71ADD21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i/>
          <w:iCs/>
          <w:sz w:val="22"/>
          <w:szCs w:val="22"/>
        </w:rPr>
        <w:t>This recruitment announcement may not reflect the entire job description and can be changed or modified at any time.</w:t>
      </w:r>
      <w:r w:rsidRPr="00A25904" w:rsidR="00A25904">
        <w:rPr>
          <w:rStyle w:val="eop"/>
          <w:rFonts w:ascii="Arial" w:hAnsi="Arial" w:cs="Arial" w:eastAsiaTheme="majorEastAsia"/>
          <w:sz w:val="22"/>
          <w:szCs w:val="22"/>
        </w:rPr>
        <w:t xml:space="preserve"> </w:t>
      </w:r>
    </w:p>
    <w:sectPr w:rsidRPr="00A25904" w:rsidR="00FC21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891A98"/>
    <w:multiLevelType w:val="hybridMultilevel"/>
    <w:tmpl w:val="BEFE9B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8534B9"/>
    <w:multiLevelType w:val="multilevel"/>
    <w:tmpl w:val="AFAAA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862E84"/>
    <w:multiLevelType w:val="multilevel"/>
    <w:tmpl w:val="6F2C4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DE707B"/>
    <w:multiLevelType w:val="multilevel"/>
    <w:tmpl w:val="BDC49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F0C0893"/>
    <w:multiLevelType w:val="multilevel"/>
    <w:tmpl w:val="53764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A84C52"/>
    <w:multiLevelType w:val="hybridMultilevel"/>
    <w:tmpl w:val="4F2243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6E19E8"/>
    <w:multiLevelType w:val="multilevel"/>
    <w:tmpl w:val="1C94D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DEC50A6"/>
    <w:multiLevelType w:val="multilevel"/>
    <w:tmpl w:val="699A9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16F7535"/>
    <w:multiLevelType w:val="multilevel"/>
    <w:tmpl w:val="8C6A2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E54C65"/>
    <w:multiLevelType w:val="hybridMultilevel"/>
    <w:tmpl w:val="E8F48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DC83F7A"/>
    <w:multiLevelType w:val="multilevel"/>
    <w:tmpl w:val="D1D46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DF169B2"/>
    <w:multiLevelType w:val="multilevel"/>
    <w:tmpl w:val="2DFEB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4883646"/>
    <w:multiLevelType w:val="multilevel"/>
    <w:tmpl w:val="B6F0C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5572F51"/>
    <w:multiLevelType w:val="multilevel"/>
    <w:tmpl w:val="ED3A8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523D26"/>
    <w:multiLevelType w:val="hybridMultilevel"/>
    <w:tmpl w:val="37E499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2CF6797"/>
    <w:multiLevelType w:val="hybridMultilevel"/>
    <w:tmpl w:val="8F3C57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255C82"/>
    <w:multiLevelType w:val="multilevel"/>
    <w:tmpl w:val="62363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D105603"/>
    <w:multiLevelType w:val="multilevel"/>
    <w:tmpl w:val="D9808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E9C2C73"/>
    <w:multiLevelType w:val="hybridMultilevel"/>
    <w:tmpl w:val="CA022C5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6EC07C83"/>
    <w:multiLevelType w:val="hybridMultilevel"/>
    <w:tmpl w:val="162C18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63F1509"/>
    <w:multiLevelType w:val="hybridMultilevel"/>
    <w:tmpl w:val="3D7AE3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6880748"/>
    <w:multiLevelType w:val="multilevel"/>
    <w:tmpl w:val="EB28D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265EEB"/>
    <w:multiLevelType w:val="multilevel"/>
    <w:tmpl w:val="60A06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36990645">
    <w:abstractNumId w:val="11"/>
  </w:num>
  <w:num w:numId="2" w16cid:durableId="1893999431">
    <w:abstractNumId w:val="5"/>
  </w:num>
  <w:num w:numId="3" w16cid:durableId="895817887">
    <w:abstractNumId w:val="21"/>
  </w:num>
  <w:num w:numId="4" w16cid:durableId="1185170757">
    <w:abstractNumId w:val="27"/>
  </w:num>
  <w:num w:numId="5" w16cid:durableId="1467700471">
    <w:abstractNumId w:val="26"/>
  </w:num>
  <w:num w:numId="6" w16cid:durableId="432210489">
    <w:abstractNumId w:val="4"/>
  </w:num>
  <w:num w:numId="7" w16cid:durableId="978656744">
    <w:abstractNumId w:val="1"/>
  </w:num>
  <w:num w:numId="8" w16cid:durableId="2091848135">
    <w:abstractNumId w:val="12"/>
  </w:num>
  <w:num w:numId="9" w16cid:durableId="1184703885">
    <w:abstractNumId w:val="15"/>
  </w:num>
  <w:num w:numId="10" w16cid:durableId="1941523604">
    <w:abstractNumId w:val="13"/>
  </w:num>
  <w:num w:numId="11" w16cid:durableId="982543676">
    <w:abstractNumId w:val="8"/>
  </w:num>
  <w:num w:numId="12" w16cid:durableId="287979883">
    <w:abstractNumId w:val="0"/>
  </w:num>
  <w:num w:numId="13" w16cid:durableId="216940334">
    <w:abstractNumId w:val="6"/>
  </w:num>
  <w:num w:numId="14" w16cid:durableId="489105138">
    <w:abstractNumId w:val="3"/>
  </w:num>
  <w:num w:numId="15" w16cid:durableId="1803115952">
    <w:abstractNumId w:val="18"/>
  </w:num>
  <w:num w:numId="16" w16cid:durableId="2145464115">
    <w:abstractNumId w:val="7"/>
  </w:num>
  <w:num w:numId="17" w16cid:durableId="795879983">
    <w:abstractNumId w:val="22"/>
  </w:num>
  <w:num w:numId="18" w16cid:durableId="397678141">
    <w:abstractNumId w:val="16"/>
  </w:num>
  <w:num w:numId="19" w16cid:durableId="1803887370">
    <w:abstractNumId w:val="9"/>
  </w:num>
  <w:num w:numId="20" w16cid:durableId="1713647746">
    <w:abstractNumId w:val="17"/>
  </w:num>
  <w:num w:numId="21" w16cid:durableId="138228198">
    <w:abstractNumId w:val="24"/>
  </w:num>
  <w:num w:numId="22" w16cid:durableId="1984968284">
    <w:abstractNumId w:val="10"/>
  </w:num>
  <w:num w:numId="23" w16cid:durableId="677535829">
    <w:abstractNumId w:val="25"/>
  </w:num>
  <w:num w:numId="24" w16cid:durableId="1865098191">
    <w:abstractNumId w:val="20"/>
  </w:num>
  <w:num w:numId="25" w16cid:durableId="2043969486">
    <w:abstractNumId w:val="19"/>
  </w:num>
  <w:num w:numId="26" w16cid:durableId="446896144">
    <w:abstractNumId w:val="14"/>
  </w:num>
  <w:num w:numId="27" w16cid:durableId="1612080698">
    <w:abstractNumId w:val="2"/>
  </w:num>
  <w:num w:numId="28" w16cid:durableId="8287165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1A042F"/>
    <w:rsid w:val="004A6921"/>
    <w:rsid w:val="004E726E"/>
    <w:rsid w:val="005702BD"/>
    <w:rsid w:val="00643855"/>
    <w:rsid w:val="00651899"/>
    <w:rsid w:val="00673718"/>
    <w:rsid w:val="00692A02"/>
    <w:rsid w:val="007F426B"/>
    <w:rsid w:val="007F4BF9"/>
    <w:rsid w:val="008F4178"/>
    <w:rsid w:val="00A25904"/>
    <w:rsid w:val="00A45886"/>
    <w:rsid w:val="00A81D0F"/>
    <w:rsid w:val="00AA30C0"/>
    <w:rsid w:val="00B24CC4"/>
    <w:rsid w:val="00D66569"/>
    <w:rsid w:val="00D77822"/>
    <w:rsid w:val="00E04496"/>
    <w:rsid w:val="00F277CD"/>
    <w:rsid w:val="00FC212B"/>
    <w:rsid w:val="30DCBA13"/>
    <w:rsid w:val="430CC4E1"/>
    <w:rsid w:val="5ABA34AA"/>
    <w:rsid w:val="5D729BA3"/>
    <w:rsid w:val="6FF5E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92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692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A692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A692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A692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A69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9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9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9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styleId="QuoteChar" w:customStyle="1">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styleId="paragraph" w:customStyle="1">
    <w:name w:val="paragraph"/>
    <w:basedOn w:val="Normal"/>
    <w:rsid w:val="004A6921"/>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normaltextrun" w:customStyle="1">
    <w:name w:val="normaltextrun"/>
    <w:basedOn w:val="DefaultParagraphFont"/>
    <w:rsid w:val="004A6921"/>
  </w:style>
  <w:style w:type="character" w:styleId="eop" w:customStyle="1">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choman@wvc.ed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sas@wvc.edu" TargetMode="External" Id="rId10" /><Relationship Type="http://schemas.openxmlformats.org/officeDocument/2006/relationships/numbering" Target="numbering.xml" Id="rId4" /><Relationship Type="http://schemas.openxmlformats.org/officeDocument/2006/relationships/hyperlink" Target="mailto:title9@wvc.edu"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1736E-F391-40E5-91C7-8C5AB843EA07}">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86A4BD66-8BAC-4811-8431-4EC56FF36320}">
  <ds:schemaRefs>
    <ds:schemaRef ds:uri="http://schemas.microsoft.com/sharepoint/v3/contenttype/forms"/>
  </ds:schemaRefs>
</ds:datastoreItem>
</file>

<file path=customXml/itemProps3.xml><?xml version="1.0" encoding="utf-8"?>
<ds:datastoreItem xmlns:ds="http://schemas.openxmlformats.org/officeDocument/2006/customXml" ds:itemID="{ED3AC365-E1DB-4290-881F-07142481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Choman</dc:creator>
  <keywords/>
  <dc:description/>
  <lastModifiedBy>Theresa Taylor</lastModifiedBy>
  <revision>9</revision>
  <lastPrinted>2024-07-03T17:56:00.0000000Z</lastPrinted>
  <dcterms:created xsi:type="dcterms:W3CDTF">2024-07-18T19:10:00.0000000Z</dcterms:created>
  <dcterms:modified xsi:type="dcterms:W3CDTF">2026-03-09T15:16:59.4028535Z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1643800</vt:r8>
  </property>
  <property fmtid="{D5CDD505-2E9C-101B-9397-08002B2CF9AE}" pid="4" name="MediaServiceImageTags">
    <vt:lpwstr/>
  </property>
</Properties>
</file>