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50953414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sz w:val="24"/>
          <w:szCs w:val="24"/>
        </w:rPr>
      </w:sdtEndPr>
      <w:sdtContent>
        <w:p w14:paraId="18646B6A" w14:textId="36524030" w:rsidR="00282EE9" w:rsidRDefault="00282EE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F797B20" wp14:editId="52756E9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5610D27" id="Group 157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DDA954E" wp14:editId="0C7550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81738B" w14:textId="055558F5" w:rsidR="00282EE9" w:rsidRDefault="00000000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82EE9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Articulation Process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43A7137" w14:textId="1FD0633E" w:rsidR="00282EE9" w:rsidRDefault="00282EE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Instruction Manual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DDA95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3" o:spid="_x0000_s1026" type="#_x0000_t202" style="position:absolute;margin-left:0;margin-top:0;width:8in;height:286.5pt;z-index:25165721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1F81738B" w14:textId="055558F5" w:rsidR="00282EE9" w:rsidRDefault="006C5A4C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82EE9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Articulation Process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43A7137" w14:textId="1FD0633E" w:rsidR="00282EE9" w:rsidRDefault="00282EE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Instruction Manual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008D07C" w14:textId="44C73D49" w:rsidR="00282EE9" w:rsidRDefault="00DA0D32">
          <w:pPr>
            <w:spacing w:after="0" w:line="240" w:lineRule="auto"/>
            <w:rPr>
              <w:rFonts w:ascii="Georgia" w:eastAsia="Times New Roman" w:hAnsi="Georgia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9330D7" wp14:editId="632DE94F">
                    <wp:simplePos x="0" y="0"/>
                    <wp:positionH relativeFrom="page">
                      <wp:posOffset>38100</wp:posOffset>
                    </wp:positionH>
                    <wp:positionV relativeFrom="page">
                      <wp:posOffset>7038975</wp:posOffset>
                    </wp:positionV>
                    <wp:extent cx="7686675" cy="1009650"/>
                    <wp:effectExtent l="0" t="0" r="0" b="6985"/>
                    <wp:wrapSquare wrapText="bothSides"/>
                    <wp:docPr id="153" name="Text Box 1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8667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eorgia" w:eastAsia="Times New Roman" w:hAnsi="Georgia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7575FC13" w14:textId="0DF53B34" w:rsidR="00282EE9" w:rsidRDefault="00282EE9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Submission Instructions: High schools should submit the complete evaluation packet to the college's designated dual credit coordinator by the deadline. </w:t>
                                    </w:r>
                                    <w:r w:rsidR="00DA0D32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Contact </w:t>
                                    </w:r>
                                    <w:r w:rsid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Wenatchee Valley College Career and Technical Education</w:t>
                                    </w:r>
                                    <w:r w:rsidR="00DA0D32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department</w:t>
                                    </w:r>
                                    <w:r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at </w:t>
                                    </w:r>
                                    <w:r w:rsidR="00DA0D32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ctedualcredit@wvc.edu or call 509.682.6920</w:t>
                                    </w:r>
                                    <w:r w:rsidRPr="00C645C0">
                                      <w:rPr>
                                        <w:rFonts w:ascii="Georgia" w:eastAsia="Times New Roman" w:hAnsi="Georgi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for assistance.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D9330D7" id="Text Box 161" o:spid="_x0000_s1027" type="#_x0000_t202" style="position:absolute;margin-left:3pt;margin-top:554.25pt;width:605.25pt;height:79.5pt;z-index:251659264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Georgia" w:eastAsia="Times New Roman" w:hAnsi="Georgia" w:cs="Times New Roman"/>
                              <w:i/>
                              <w:iCs/>
                              <w:sz w:val="24"/>
                              <w:szCs w:val="24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575FC13" w14:textId="0DF53B34" w:rsidR="00282EE9" w:rsidRDefault="00282EE9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Submission Instructions: High schools should submit the complete evaluation packet to the college's designated dual credit coordinator by the deadline. </w:t>
                              </w:r>
                              <w:r w:rsidR="00DA0D32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Contact </w:t>
                              </w:r>
                              <w:r w:rsid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Wenatchee Valley College Career and Technical Education</w:t>
                              </w:r>
                              <w:r w:rsidR="00DA0D32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department</w:t>
                              </w:r>
                              <w:r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at </w:t>
                              </w:r>
                              <w:r w:rsidR="00DA0D32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ctedualcredit@wvc.edu or call 509.682.6920</w:t>
                              </w:r>
                              <w:r w:rsidRPr="00C645C0">
                                <w:rPr>
                                  <w:rFonts w:ascii="Georgia" w:eastAsia="Times New Roman" w:hAnsi="Georgia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for assistance.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82EE9">
            <w:rPr>
              <w:rFonts w:ascii="Georgia" w:eastAsia="Times New Roman" w:hAnsi="Georgia" w:cs="Times New Roman"/>
              <w:sz w:val="24"/>
              <w:szCs w:val="24"/>
            </w:rPr>
            <w:br w:type="page"/>
          </w:r>
        </w:p>
      </w:sdtContent>
    </w:sdt>
    <w:p w14:paraId="09CC6F4E" w14:textId="5B42B569" w:rsidR="00282EE9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344516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1446B2" w14:textId="0FA450C1" w:rsidR="00282EE9" w:rsidRDefault="00282EE9">
          <w:pPr>
            <w:pStyle w:val="TOCHeading"/>
          </w:pPr>
          <w:r>
            <w:t>Contents</w:t>
          </w:r>
        </w:p>
        <w:p w14:paraId="0A26B68B" w14:textId="41527484" w:rsidR="00D64223" w:rsidRDefault="00282EE9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725234" w:history="1">
            <w:r w:rsidR="00D64223" w:rsidRPr="00B27F45">
              <w:rPr>
                <w:rStyle w:val="Hyperlink"/>
                <w:noProof/>
              </w:rPr>
              <w:t>Instructions for Submitting a High School Course for College Articulation Review</w:t>
            </w:r>
            <w:r w:rsidR="00D64223">
              <w:rPr>
                <w:noProof/>
                <w:webHidden/>
              </w:rPr>
              <w:tab/>
            </w:r>
            <w:r w:rsidR="00D64223">
              <w:rPr>
                <w:noProof/>
                <w:webHidden/>
              </w:rPr>
              <w:fldChar w:fldCharType="begin"/>
            </w:r>
            <w:r w:rsidR="00D64223">
              <w:rPr>
                <w:noProof/>
                <w:webHidden/>
              </w:rPr>
              <w:instrText xml:space="preserve"> PAGEREF _Toc198725234 \h </w:instrText>
            </w:r>
            <w:r w:rsidR="00D64223">
              <w:rPr>
                <w:noProof/>
                <w:webHidden/>
              </w:rPr>
            </w:r>
            <w:r w:rsidR="00D64223"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2</w:t>
            </w:r>
            <w:r w:rsidR="00D64223">
              <w:rPr>
                <w:noProof/>
                <w:webHidden/>
              </w:rPr>
              <w:fldChar w:fldCharType="end"/>
            </w:r>
          </w:hyperlink>
        </w:p>
        <w:p w14:paraId="0A35AE38" w14:textId="5D958F1B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35" w:history="1">
            <w:r w:rsidRPr="00B27F45">
              <w:rPr>
                <w:rStyle w:val="Hyperlink"/>
                <w:noProof/>
              </w:rPr>
              <w:t>Step 1: Prepare Your Submission Packet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944E7" w14:textId="08050CF4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36" w:history="1">
            <w:r w:rsidRPr="00B27F45">
              <w:rPr>
                <w:rStyle w:val="Hyperlink"/>
                <w:noProof/>
              </w:rPr>
              <w:t>Step 2: Label and Organize All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5325B" w14:textId="4884F22E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37" w:history="1">
            <w:r w:rsidRPr="00B27F45">
              <w:rPr>
                <w:rStyle w:val="Hyperlink"/>
                <w:noProof/>
              </w:rPr>
              <w:t>Step 3: Submit for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977C4" w14:textId="03156BD7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38" w:history="1">
            <w:r w:rsidRPr="00B27F45">
              <w:rPr>
                <w:rStyle w:val="Hyperlink"/>
                <w:noProof/>
              </w:rPr>
              <w:t>Step 4: Review and Resubmission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48892" w14:textId="367FA3CB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39" w:history="1">
            <w:r w:rsidRPr="00B27F45">
              <w:rPr>
                <w:rStyle w:val="Hyperlink"/>
                <w:noProof/>
              </w:rPr>
              <w:t>Future Dual Credit Application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8383B" w14:textId="0A22C719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0" w:history="1">
            <w:r w:rsidRPr="00B27F45">
              <w:rPr>
                <w:rStyle w:val="Hyperlink"/>
                <w:noProof/>
              </w:rPr>
              <w:t>2025-2026 Condensed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21E8D" w14:textId="7B27354B" w:rsidR="00D64223" w:rsidRDefault="00D64223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1" w:history="1">
            <w:r w:rsidRPr="00B27F45">
              <w:rPr>
                <w:rStyle w:val="Hyperlink"/>
                <w:noProof/>
              </w:rPr>
              <w:t>Course Evaluation Packet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AEF5F" w14:textId="381AF399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2" w:history="1">
            <w:r w:rsidRPr="00B27F45">
              <w:rPr>
                <w:rStyle w:val="Hyperlink"/>
                <w:noProof/>
              </w:rPr>
              <w:t>1. Completed Course Assessment Rubric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DFBC8" w14:textId="051F4374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3" w:history="1">
            <w:r w:rsidRPr="00B27F45">
              <w:rPr>
                <w:rStyle w:val="Hyperlink"/>
                <w:noProof/>
              </w:rPr>
              <w:t>2. Course Syllabus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1138D" w14:textId="058E5FEA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4" w:history="1">
            <w:r w:rsidRPr="00B27F45">
              <w:rPr>
                <w:rStyle w:val="Hyperlink"/>
                <w:noProof/>
              </w:rPr>
              <w:t>3. Instructor Credentials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7F7A4" w14:textId="6EF59544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5" w:history="1">
            <w:r w:rsidRPr="00B27F45">
              <w:rPr>
                <w:rStyle w:val="Hyperlink"/>
                <w:rFonts w:ascii="Georgia" w:hAnsi="Georgia"/>
                <w:noProof/>
              </w:rPr>
              <w:t>4</w:t>
            </w:r>
            <w:r w:rsidRPr="00B27F45">
              <w:rPr>
                <w:rStyle w:val="Hyperlink"/>
                <w:noProof/>
              </w:rPr>
              <w:t>. Sample Assignments and Assessments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42C51" w14:textId="78DA6DB4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6" w:history="1">
            <w:r w:rsidRPr="00B27F45">
              <w:rPr>
                <w:rStyle w:val="Hyperlink"/>
                <w:noProof/>
              </w:rPr>
              <w:t>5. Textbook and Resource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4DBD1" w14:textId="5E671C1C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7" w:history="1">
            <w:r w:rsidRPr="00B27F45">
              <w:rPr>
                <w:rStyle w:val="Hyperlink"/>
                <w:noProof/>
              </w:rPr>
              <w:t>6. Course Schedule and Contact Hours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1CA34" w14:textId="1A4BA0E7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8" w:history="1">
            <w:r w:rsidRPr="00B27F45">
              <w:rPr>
                <w:rStyle w:val="Hyperlink"/>
                <w:noProof/>
              </w:rPr>
              <w:t>7. Optional Add-Ons that demonstrate articulation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6E83C" w14:textId="5E45A52B" w:rsidR="00D64223" w:rsidRDefault="00D64223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49" w:history="1">
            <w:r w:rsidRPr="00B27F45">
              <w:rPr>
                <w:rStyle w:val="Hyperlink"/>
                <w:noProof/>
              </w:rPr>
              <w:t>Articulation Course Assessment Rubric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81A3E" w14:textId="5C09A6C6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50" w:history="1">
            <w:r w:rsidRPr="00B27F45">
              <w:rPr>
                <w:rStyle w:val="Hyperlink"/>
                <w:rFonts w:ascii="Georgia" w:eastAsia="Times New Roman" w:hAnsi="Georgia" w:cs="Times New Roman"/>
                <w:noProof/>
              </w:rPr>
              <w:t>Final Scoring Guide (Total Possible: 60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3A235" w14:textId="0A0E151E" w:rsidR="00D64223" w:rsidRDefault="00D64223">
          <w:pPr>
            <w:pStyle w:val="TOC3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725251" w:history="1">
            <w:r w:rsidRPr="00B27F45">
              <w:rPr>
                <w:rStyle w:val="Hyperlink"/>
                <w:noProof/>
              </w:rPr>
              <w:t>Resubmission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_Toc198725251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7D2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8FC39" w14:textId="4ED26B06" w:rsidR="00282EE9" w:rsidRDefault="00282EE9">
          <w:r>
            <w:rPr>
              <w:b/>
              <w:bCs/>
              <w:noProof/>
            </w:rPr>
            <w:fldChar w:fldCharType="end"/>
          </w:r>
        </w:p>
      </w:sdtContent>
    </w:sdt>
    <w:p w14:paraId="29365184" w14:textId="77777777" w:rsidR="00282EE9" w:rsidRDefault="00282EE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br w:type="page"/>
      </w:r>
    </w:p>
    <w:p w14:paraId="35500E55" w14:textId="77777777" w:rsidR="00282EE9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</w:p>
    <w:p w14:paraId="02D6BBE9" w14:textId="77777777" w:rsidR="00282EE9" w:rsidRPr="00DA0D32" w:rsidRDefault="00282EE9" w:rsidP="00282EE9">
      <w:pPr>
        <w:pStyle w:val="Heading1"/>
        <w:rPr>
          <w:sz w:val="36"/>
          <w:szCs w:val="36"/>
        </w:rPr>
      </w:pPr>
      <w:bookmarkStart w:id="0" w:name="_Toc198725234"/>
      <w:r w:rsidRPr="00DA0D32">
        <w:rPr>
          <w:sz w:val="36"/>
          <w:szCs w:val="36"/>
        </w:rPr>
        <w:t>Instructions for Submitting a High School Course for College Articulation Review</w:t>
      </w:r>
      <w:bookmarkEnd w:id="0"/>
    </w:p>
    <w:p w14:paraId="02F39272" w14:textId="77777777" w:rsidR="00282EE9" w:rsidRPr="008E7BC3" w:rsidRDefault="00282EE9" w:rsidP="00282E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>To submit a course for articulation consideration, please follow the steps below. Incomplete submissions will not be reviewed.</w:t>
      </w:r>
    </w:p>
    <w:p w14:paraId="5545C6C1" w14:textId="77777777" w:rsidR="00282EE9" w:rsidRPr="00BD552E" w:rsidRDefault="00282EE9" w:rsidP="00282EE9">
      <w:pPr>
        <w:pStyle w:val="Heading2"/>
        <w:rPr>
          <w:sz w:val="30"/>
          <w:szCs w:val="30"/>
        </w:rPr>
      </w:pPr>
      <w:bookmarkStart w:id="1" w:name="_Toc198725235"/>
      <w:r w:rsidRPr="00BD552E">
        <w:rPr>
          <w:sz w:val="30"/>
          <w:szCs w:val="30"/>
        </w:rPr>
        <w:t>Step 1: Prepare Your Submission Packet</w:t>
      </w:r>
      <w:bookmarkEnd w:id="1"/>
    </w:p>
    <w:p w14:paraId="70E6B272" w14:textId="77777777" w:rsidR="00282EE9" w:rsidRPr="008E7BC3" w:rsidRDefault="00282EE9" w:rsidP="00282E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>Gather and organize all required materials referenced in the rubric, including your syllabus, sample assignments and assessments, student work samples, instructional materials, instructor credentials, class schedule/contact hours, and an overview of student support and expectations. Be sure your documentation clearly demonstrates alignment with college-level outcomes, rigor, and structure.</w:t>
      </w:r>
    </w:p>
    <w:p w14:paraId="5D58BDE4" w14:textId="77777777" w:rsidR="00282EE9" w:rsidRPr="00BD552E" w:rsidRDefault="00282EE9" w:rsidP="00282EE9">
      <w:pPr>
        <w:pStyle w:val="Heading2"/>
        <w:rPr>
          <w:sz w:val="30"/>
          <w:szCs w:val="30"/>
        </w:rPr>
      </w:pPr>
      <w:bookmarkStart w:id="2" w:name="_Toc198725236"/>
      <w:r w:rsidRPr="00BD552E">
        <w:rPr>
          <w:sz w:val="30"/>
          <w:szCs w:val="30"/>
        </w:rPr>
        <w:t>Step 2: Label and Organize All Materials</w:t>
      </w:r>
      <w:bookmarkEnd w:id="2"/>
    </w:p>
    <w:p w14:paraId="3079C50C" w14:textId="77777777" w:rsidR="00282EE9" w:rsidRPr="008E7BC3" w:rsidRDefault="00282EE9" w:rsidP="00282E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>Label each document with your school name, course title, and teacher name.</w:t>
      </w:r>
    </w:p>
    <w:p w14:paraId="6FEACCEC" w14:textId="77777777" w:rsidR="00282EE9" w:rsidRDefault="00282EE9" w:rsidP="00282E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 xml:space="preserve">Use clear file names </w:t>
      </w:r>
    </w:p>
    <w:p w14:paraId="4A892271" w14:textId="5EFE6449" w:rsidR="00282EE9" w:rsidRPr="00BD552E" w:rsidRDefault="00282EE9" w:rsidP="00BD55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 xml:space="preserve">(e.g., </w:t>
      </w:r>
      <w:r w:rsidRPr="008E7BC3">
        <w:rPr>
          <w:rFonts w:ascii="Georgia" w:eastAsia="Times New Roman" w:hAnsi="Georgia" w:cs="Times New Roman"/>
          <w:i/>
          <w:iCs/>
          <w:sz w:val="24"/>
          <w:szCs w:val="24"/>
        </w:rPr>
        <w:t>[SchoolName]_Syllabus.pdf</w:t>
      </w:r>
      <w:r w:rsidR="00BD552E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Pr="00BD552E">
        <w:rPr>
          <w:rFonts w:ascii="Georgia" w:eastAsia="Times New Roman" w:hAnsi="Georgia" w:cs="Times New Roman"/>
          <w:i/>
          <w:iCs/>
          <w:sz w:val="24"/>
          <w:szCs w:val="24"/>
        </w:rPr>
        <w:t>[SchoolName]_StudentWork.pdf</w:t>
      </w:r>
      <w:r w:rsidRPr="00BD552E">
        <w:rPr>
          <w:rFonts w:ascii="Georgia" w:eastAsia="Times New Roman" w:hAnsi="Georgia" w:cs="Times New Roman"/>
          <w:sz w:val="24"/>
          <w:szCs w:val="24"/>
        </w:rPr>
        <w:t>).</w:t>
      </w:r>
    </w:p>
    <w:p w14:paraId="09FB3507" w14:textId="77777777" w:rsidR="00282EE9" w:rsidRPr="008E7BC3" w:rsidRDefault="00282EE9" w:rsidP="00282E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 xml:space="preserve">For </w:t>
      </w:r>
      <w:r w:rsidRPr="00282EE9">
        <w:rPr>
          <w:rFonts w:ascii="Georgia" w:eastAsia="Times New Roman" w:hAnsi="Georgia" w:cs="Times New Roman"/>
          <w:sz w:val="24"/>
          <w:szCs w:val="24"/>
        </w:rPr>
        <w:t>student</w:t>
      </w:r>
      <w:r w:rsidRPr="008E7BC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282EE9">
        <w:rPr>
          <w:rFonts w:ascii="Georgia" w:eastAsia="Times New Roman" w:hAnsi="Georgia" w:cs="Times New Roman"/>
          <w:sz w:val="24"/>
          <w:szCs w:val="24"/>
        </w:rPr>
        <w:t xml:space="preserve">work </w:t>
      </w:r>
      <w:r w:rsidRPr="008E7BC3">
        <w:rPr>
          <w:rFonts w:ascii="Georgia" w:eastAsia="Times New Roman" w:hAnsi="Georgia" w:cs="Times New Roman"/>
          <w:sz w:val="24"/>
          <w:szCs w:val="24"/>
        </w:rPr>
        <w:t>samples, include a note indicating which learning outcomes each sample supports.</w:t>
      </w:r>
    </w:p>
    <w:p w14:paraId="052DF735" w14:textId="77777777" w:rsidR="00282EE9" w:rsidRPr="00BD552E" w:rsidRDefault="00282EE9" w:rsidP="00282EE9">
      <w:pPr>
        <w:pStyle w:val="Heading2"/>
        <w:rPr>
          <w:sz w:val="30"/>
          <w:szCs w:val="30"/>
        </w:rPr>
      </w:pPr>
      <w:bookmarkStart w:id="3" w:name="_Toc198725237"/>
      <w:r w:rsidRPr="00BD552E">
        <w:rPr>
          <w:sz w:val="30"/>
          <w:szCs w:val="30"/>
        </w:rPr>
        <w:t>Step 3: Submit for Review</w:t>
      </w:r>
      <w:bookmarkEnd w:id="3"/>
    </w:p>
    <w:p w14:paraId="4F715F6E" w14:textId="2364A2C1" w:rsidR="00282EE9" w:rsidRPr="008E7BC3" w:rsidRDefault="00282EE9" w:rsidP="00282E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 xml:space="preserve">Submit your complete packet by email </w:t>
      </w:r>
      <w:r w:rsidR="00DA0D32">
        <w:rPr>
          <w:rFonts w:ascii="Georgia" w:eastAsia="Times New Roman" w:hAnsi="Georgia" w:cs="Times New Roman"/>
          <w:sz w:val="24"/>
          <w:szCs w:val="24"/>
        </w:rPr>
        <w:t>(ctedualcredit@wvc.edu)</w:t>
      </w:r>
      <w:r w:rsidRPr="008E7BC3">
        <w:rPr>
          <w:rFonts w:ascii="Georgia" w:eastAsia="Times New Roman" w:hAnsi="Georgia" w:cs="Times New Roman"/>
          <w:sz w:val="24"/>
          <w:szCs w:val="24"/>
        </w:rPr>
        <w:t xml:space="preserve"> by the stated deadline.</w:t>
      </w:r>
    </w:p>
    <w:p w14:paraId="4B66DB1F" w14:textId="77777777" w:rsidR="00282EE9" w:rsidRPr="008E7BC3" w:rsidRDefault="00282EE9" w:rsidP="00282E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 xml:space="preserve">You will receive </w:t>
      </w:r>
      <w:r w:rsidRPr="0097462E">
        <w:rPr>
          <w:rFonts w:ascii="Georgia" w:eastAsia="Times New Roman" w:hAnsi="Georgia" w:cs="Times New Roman"/>
          <w:sz w:val="24"/>
          <w:szCs w:val="24"/>
        </w:rPr>
        <w:t>confirmation</w:t>
      </w:r>
      <w:r w:rsidRPr="008E7BC3">
        <w:rPr>
          <w:rFonts w:ascii="Georgia" w:eastAsia="Times New Roman" w:hAnsi="Georgia" w:cs="Times New Roman"/>
          <w:sz w:val="24"/>
          <w:szCs w:val="24"/>
        </w:rPr>
        <w:t xml:space="preserve"> once your materials have been received and scheduled for review.</w:t>
      </w:r>
    </w:p>
    <w:p w14:paraId="43F11E23" w14:textId="77777777" w:rsidR="00282EE9" w:rsidRPr="00BD552E" w:rsidRDefault="00282EE9" w:rsidP="00282EE9">
      <w:pPr>
        <w:pStyle w:val="Heading2"/>
        <w:rPr>
          <w:sz w:val="30"/>
          <w:szCs w:val="30"/>
        </w:rPr>
      </w:pPr>
      <w:bookmarkStart w:id="4" w:name="_Toc198725238"/>
      <w:r w:rsidRPr="00BD552E">
        <w:rPr>
          <w:sz w:val="30"/>
          <w:szCs w:val="30"/>
        </w:rPr>
        <w:t>Step 4: Review and Resubmission Process</w:t>
      </w:r>
      <w:bookmarkEnd w:id="4"/>
    </w:p>
    <w:p w14:paraId="141DF172" w14:textId="77777777" w:rsidR="00282EE9" w:rsidRPr="008E7BC3" w:rsidRDefault="00282EE9" w:rsidP="00282EE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>Courses scoring 36–53 points may revise and resubmit within 2 weeks of receiving feedback.</w:t>
      </w:r>
    </w:p>
    <w:p w14:paraId="5F8150E3" w14:textId="5743772F" w:rsidR="00282EE9" w:rsidRPr="00DA0D32" w:rsidRDefault="00282EE9" w:rsidP="00DA0D3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8E7BC3">
        <w:rPr>
          <w:rFonts w:ascii="Georgia" w:eastAsia="Times New Roman" w:hAnsi="Georgia" w:cs="Times New Roman"/>
          <w:sz w:val="24"/>
          <w:szCs w:val="24"/>
        </w:rPr>
        <w:t>Courses scoring below 18 points must wait until the next review session in May to resubmit.</w:t>
      </w:r>
    </w:p>
    <w:p w14:paraId="7F09090D" w14:textId="00B879BD" w:rsidR="00282EE9" w:rsidRPr="00BD552E" w:rsidRDefault="00282EE9" w:rsidP="00282EE9">
      <w:pPr>
        <w:pStyle w:val="Heading2"/>
        <w:rPr>
          <w:sz w:val="30"/>
          <w:szCs w:val="30"/>
        </w:rPr>
      </w:pPr>
      <w:bookmarkStart w:id="5" w:name="_Toc198725239"/>
      <w:r w:rsidRPr="00BD552E">
        <w:rPr>
          <w:sz w:val="30"/>
          <w:szCs w:val="30"/>
        </w:rPr>
        <w:lastRenderedPageBreak/>
        <w:t>Future Dual Credit Application Timeline</w:t>
      </w:r>
      <w:bookmarkEnd w:id="5"/>
    </w:p>
    <w:p w14:paraId="18AD29D7" w14:textId="44FBE748" w:rsidR="00282EE9" w:rsidRPr="00855E65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To ensure timely approval and student enrollment, high schools should follow this application submission timeline each academic year: The following is the desired timeline. </w:t>
      </w:r>
      <w:r w:rsidRPr="00282EE9">
        <w:rPr>
          <w:rFonts w:ascii="Georgia" w:eastAsia="Times New Roman" w:hAnsi="Georgia" w:cs="Times New Roman"/>
          <w:sz w:val="24"/>
          <w:szCs w:val="24"/>
          <w:u w:val="single"/>
        </w:rPr>
        <w:t xml:space="preserve">We realize that for the 2025-26 year a condensed timeline is needed see below. </w:t>
      </w:r>
    </w:p>
    <w:p w14:paraId="462AE928" w14:textId="77777777" w:rsidR="00282EE9" w:rsidRPr="00855E65" w:rsidRDefault="00282EE9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March 1 – High schools submit intent to offer dual credit courses for the upcoming academic year.</w:t>
      </w:r>
    </w:p>
    <w:p w14:paraId="773F8B61" w14:textId="77777777" w:rsidR="00282EE9" w:rsidRPr="00855E65" w:rsidRDefault="00282EE9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April 15 – Deadline for submitting the Dual Credit Course Evaluation Packet, including syllabus, instructor credentials, and sample assessments.</w:t>
      </w:r>
    </w:p>
    <w:p w14:paraId="5BD2FF00" w14:textId="77777777" w:rsidR="00282EE9" w:rsidRPr="00855E65" w:rsidRDefault="00282EE9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May 15 – College review and feedback provided to high schools; revisions may be requested.</w:t>
      </w:r>
    </w:p>
    <w:p w14:paraId="488D7918" w14:textId="77777777" w:rsidR="00282EE9" w:rsidRPr="00855E65" w:rsidRDefault="00282EE9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June 1 – Final approval for dual credit courses; instructors notified of acceptance.</w:t>
      </w:r>
    </w:p>
    <w:p w14:paraId="766B5C3E" w14:textId="77777777" w:rsidR="00282EE9" w:rsidRPr="00855E65" w:rsidRDefault="00282EE9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September – Courses begin according to the high school and college schedule.</w:t>
      </w:r>
    </w:p>
    <w:p w14:paraId="0FBE9E27" w14:textId="70E44317" w:rsidR="00282EE9" w:rsidRPr="00BD552E" w:rsidRDefault="00282EE9" w:rsidP="00282EE9">
      <w:pPr>
        <w:pStyle w:val="Heading2"/>
        <w:rPr>
          <w:sz w:val="30"/>
          <w:szCs w:val="30"/>
        </w:rPr>
      </w:pPr>
      <w:bookmarkStart w:id="6" w:name="_Toc198725240"/>
      <w:r w:rsidRPr="00BD552E">
        <w:rPr>
          <w:sz w:val="30"/>
          <w:szCs w:val="30"/>
        </w:rPr>
        <w:t>2025-2026 Condensed Timeline</w:t>
      </w:r>
      <w:bookmarkEnd w:id="6"/>
      <w:r w:rsidRPr="00BD552E">
        <w:rPr>
          <w:sz w:val="30"/>
          <w:szCs w:val="30"/>
        </w:rPr>
        <w:t xml:space="preserve"> </w:t>
      </w:r>
    </w:p>
    <w:p w14:paraId="1EC5F9BD" w14:textId="0D47FCC7" w:rsidR="00282EE9" w:rsidRPr="00855E65" w:rsidRDefault="00DA0D32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June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2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– High schools submit intent to offer dual credit courses for the upcoming academic year.</w:t>
      </w:r>
    </w:p>
    <w:p w14:paraId="2C0A8AA6" w14:textId="21B7845B" w:rsidR="00282EE9" w:rsidRPr="00855E65" w:rsidRDefault="004010B6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September 12</w:t>
      </w:r>
      <w:r w:rsidRPr="004010B6">
        <w:rPr>
          <w:rFonts w:ascii="Georgia" w:eastAsia="Times New Roman" w:hAnsi="Georgia" w:cs="Times New Roman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– Deadline for submitting the Dual Credit Course Evaluation Packet, including syllabus, instructor credentials, and sample assessments.</w:t>
      </w:r>
    </w:p>
    <w:p w14:paraId="2B75C49E" w14:textId="45F97EC2" w:rsidR="00282EE9" w:rsidRPr="00855E65" w:rsidRDefault="00DA0D32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September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1</w:t>
      </w:r>
      <w:r w:rsidR="00F33599">
        <w:rPr>
          <w:rFonts w:ascii="Georgia" w:eastAsia="Times New Roman" w:hAnsi="Georgia" w:cs="Times New Roman"/>
          <w:sz w:val="24"/>
          <w:szCs w:val="24"/>
        </w:rPr>
        <w:t>5</w:t>
      </w:r>
      <w:r w:rsidR="00F33599" w:rsidRPr="00F33599">
        <w:rPr>
          <w:rFonts w:ascii="Georgia" w:eastAsia="Times New Roman" w:hAnsi="Georgia" w:cs="Times New Roman"/>
          <w:sz w:val="24"/>
          <w:szCs w:val="24"/>
          <w:vertAlign w:val="superscript"/>
        </w:rPr>
        <w:t>th</w:t>
      </w:r>
      <w:r w:rsidR="00F3359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>-</w:t>
      </w:r>
      <w:r>
        <w:rPr>
          <w:rFonts w:ascii="Georgia" w:eastAsia="Times New Roman" w:hAnsi="Georgia" w:cs="Times New Roman"/>
          <w:sz w:val="24"/>
          <w:szCs w:val="24"/>
        </w:rPr>
        <w:t>October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15</w:t>
      </w:r>
      <w:r w:rsidR="00282EE9" w:rsidRPr="00855E65">
        <w:rPr>
          <w:rFonts w:ascii="Georgia" w:eastAsia="Times New Roman" w:hAnsi="Georgia" w:cs="Times New Roman"/>
          <w:sz w:val="24"/>
          <w:szCs w:val="24"/>
          <w:vertAlign w:val="superscript"/>
        </w:rPr>
        <w:t>th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College review and feedback provided to high schools; revisions may be requested.</w:t>
      </w:r>
    </w:p>
    <w:p w14:paraId="6004B1B8" w14:textId="04B9CE79" w:rsidR="00282EE9" w:rsidRPr="00855E65" w:rsidRDefault="00DA0D32" w:rsidP="00282EE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October 31st</w:t>
      </w:r>
      <w:r w:rsidR="00282EE9" w:rsidRPr="00855E65">
        <w:rPr>
          <w:rFonts w:ascii="Georgia" w:eastAsia="Times New Roman" w:hAnsi="Georgia" w:cs="Times New Roman"/>
          <w:sz w:val="24"/>
          <w:szCs w:val="24"/>
        </w:rPr>
        <w:t xml:space="preserve"> – Final approval for dual credit courses; instructors notified of acceptance.</w:t>
      </w:r>
    </w:p>
    <w:p w14:paraId="665C10A7" w14:textId="77777777" w:rsidR="00282EE9" w:rsidRPr="00855E65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lastRenderedPageBreak/>
        <w:t>Following this timeline ensures courses are evaluated and approved in time for student enrollment and academic success.</w:t>
      </w:r>
    </w:p>
    <w:p w14:paraId="74F7C20A" w14:textId="3D98F2D7" w:rsidR="00282EE9" w:rsidRPr="00DA0D32" w:rsidRDefault="00282EE9" w:rsidP="00D64223">
      <w:pPr>
        <w:pStyle w:val="Heading1"/>
        <w:rPr>
          <w:sz w:val="36"/>
          <w:szCs w:val="36"/>
        </w:rPr>
      </w:pPr>
      <w:bookmarkStart w:id="7" w:name="_Toc198725241"/>
      <w:r w:rsidRPr="00DA0D32">
        <w:rPr>
          <w:sz w:val="36"/>
          <w:szCs w:val="36"/>
        </w:rPr>
        <w:t>Course Evaluation Packet Instructions</w:t>
      </w:r>
      <w:bookmarkEnd w:id="7"/>
    </w:p>
    <w:p w14:paraId="5FDBDEA2" w14:textId="62254522" w:rsidR="00282EE9" w:rsidRPr="00D64223" w:rsidRDefault="00282EE9" w:rsidP="00D64223">
      <w:pPr>
        <w:rPr>
          <w:rFonts w:ascii="Georgia" w:hAnsi="Georgia"/>
          <w:sz w:val="24"/>
          <w:szCs w:val="24"/>
        </w:rPr>
      </w:pPr>
      <w:r w:rsidRPr="00D64223">
        <w:rPr>
          <w:rFonts w:ascii="Georgia" w:hAnsi="Georgia"/>
          <w:sz w:val="24"/>
          <w:szCs w:val="24"/>
        </w:rPr>
        <w:t>To ensure an accurate assessment, high school</w:t>
      </w:r>
      <w:r w:rsidR="00DA0D32">
        <w:rPr>
          <w:rFonts w:ascii="Georgia" w:hAnsi="Georgia"/>
          <w:sz w:val="24"/>
          <w:szCs w:val="24"/>
        </w:rPr>
        <w:t xml:space="preserve"> teachers</w:t>
      </w:r>
      <w:r w:rsidRPr="00D64223">
        <w:rPr>
          <w:rFonts w:ascii="Georgia" w:hAnsi="Georgia"/>
          <w:sz w:val="24"/>
          <w:szCs w:val="24"/>
        </w:rPr>
        <w:t xml:space="preserve"> should compile the following documents into a single evaluation packet</w:t>
      </w:r>
      <w:r w:rsidR="00D64223">
        <w:rPr>
          <w:rFonts w:ascii="Georgia" w:hAnsi="Georgia"/>
          <w:sz w:val="24"/>
          <w:szCs w:val="24"/>
        </w:rPr>
        <w:t>.</w:t>
      </w:r>
    </w:p>
    <w:p w14:paraId="10F8E75D" w14:textId="77777777" w:rsidR="00282EE9" w:rsidRPr="00282EE9" w:rsidRDefault="00282EE9" w:rsidP="00282EE9">
      <w:pPr>
        <w:pStyle w:val="Heading3"/>
      </w:pPr>
      <w:bookmarkStart w:id="8" w:name="_Toc198725242"/>
      <w:r w:rsidRPr="00282EE9">
        <w:t>1. Completed Course Assessment Rubric</w:t>
      </w:r>
      <w:bookmarkEnd w:id="8"/>
    </w:p>
    <w:p w14:paraId="37D08D96" w14:textId="6A89F50F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 xml:space="preserve"> Submit a fully filled-out packet th</w:t>
      </w:r>
      <w:r w:rsidR="00DA0D32">
        <w:rPr>
          <w:rFonts w:ascii="Georgia" w:hAnsi="Georgia"/>
          <w:sz w:val="24"/>
          <w:szCs w:val="24"/>
        </w:rPr>
        <w:t>at lists</w:t>
      </w:r>
      <w:r w:rsidRPr="00855E65">
        <w:rPr>
          <w:rFonts w:ascii="Georgia" w:hAnsi="Georgia"/>
          <w:sz w:val="24"/>
          <w:szCs w:val="24"/>
        </w:rPr>
        <w:t xml:space="preserve"> the following information. </w:t>
      </w:r>
    </w:p>
    <w:p w14:paraId="56D4932D" w14:textId="77777777" w:rsidR="00282EE9" w:rsidRPr="00855E65" w:rsidRDefault="00282EE9" w:rsidP="00282E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High School Name: </w:t>
      </w:r>
    </w:p>
    <w:p w14:paraId="341EFD77" w14:textId="77777777" w:rsidR="00282EE9" w:rsidRPr="00855E65" w:rsidRDefault="00282EE9" w:rsidP="00282E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Course Title:</w:t>
      </w:r>
    </w:p>
    <w:p w14:paraId="23EE8916" w14:textId="77777777" w:rsidR="00282EE9" w:rsidRPr="00855E65" w:rsidRDefault="00282EE9" w:rsidP="00282E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College Course Equivalent: </w:t>
      </w:r>
    </w:p>
    <w:p w14:paraId="110DD614" w14:textId="77777777" w:rsidR="00282EE9" w:rsidRPr="00855E65" w:rsidRDefault="00282EE9" w:rsidP="00282EE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Instructor Name:</w:t>
      </w:r>
    </w:p>
    <w:p w14:paraId="5ADA82DF" w14:textId="77777777" w:rsidR="00282EE9" w:rsidRPr="00282EE9" w:rsidRDefault="00282EE9" w:rsidP="00282EE9">
      <w:pPr>
        <w:pStyle w:val="Heading3"/>
      </w:pPr>
      <w:bookmarkStart w:id="9" w:name="_Toc198725243"/>
      <w:r w:rsidRPr="00282EE9">
        <w:t>2. Course Syllabus</w:t>
      </w:r>
      <w:bookmarkEnd w:id="9"/>
    </w:p>
    <w:p w14:paraId="0BDB9B67" w14:textId="77777777" w:rsidR="00282EE9" w:rsidRPr="00855E65" w:rsidRDefault="00282EE9" w:rsidP="00282EE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Provide a complete course syllabus.</w:t>
      </w:r>
    </w:p>
    <w:p w14:paraId="02E57199" w14:textId="77777777" w:rsidR="00282EE9" w:rsidRPr="00855E65" w:rsidRDefault="00282EE9" w:rsidP="00282EE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Must include Course title, description, learning outcomes aligned to college course, grading scale, weekly/unit schedule, materials, and course policies.</w:t>
      </w:r>
    </w:p>
    <w:p w14:paraId="3743B062" w14:textId="77777777" w:rsidR="00282EE9" w:rsidRDefault="00282EE9" w:rsidP="00282EE9">
      <w:pPr>
        <w:pStyle w:val="Heading3"/>
      </w:pPr>
      <w:bookmarkStart w:id="10" w:name="_Toc198725244"/>
      <w:r w:rsidRPr="00282EE9">
        <w:t>3. Instructor Credentials</w:t>
      </w:r>
      <w:bookmarkEnd w:id="10"/>
    </w:p>
    <w:p w14:paraId="6FCEEF93" w14:textId="4E1FC3A2" w:rsidR="00502458" w:rsidRPr="00DA0D32" w:rsidRDefault="007B408F" w:rsidP="006A73ED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 w:rsidRPr="00502458">
        <w:rPr>
          <w:rFonts w:ascii="Georgia" w:hAnsi="Georgia"/>
          <w:sz w:val="24"/>
          <w:szCs w:val="24"/>
        </w:rPr>
        <w:t xml:space="preserve">Please provide a copy of </w:t>
      </w:r>
      <w:r w:rsidR="00502458" w:rsidRPr="00502458">
        <w:rPr>
          <w:rFonts w:ascii="Georgia" w:hAnsi="Georgia"/>
          <w:sz w:val="24"/>
          <w:szCs w:val="24"/>
        </w:rPr>
        <w:t xml:space="preserve">the instructor’s </w:t>
      </w:r>
      <w:r w:rsidRPr="00502458">
        <w:rPr>
          <w:rFonts w:ascii="Georgia" w:hAnsi="Georgia"/>
          <w:sz w:val="24"/>
          <w:szCs w:val="24"/>
        </w:rPr>
        <w:t>CTE c</w:t>
      </w:r>
      <w:r w:rsidR="00DA0D32">
        <w:rPr>
          <w:rFonts w:ascii="Georgia" w:hAnsi="Georgia"/>
          <w:sz w:val="24"/>
          <w:szCs w:val="24"/>
        </w:rPr>
        <w:t>ertification from OSPI</w:t>
      </w:r>
      <w:r w:rsidRPr="00502458">
        <w:rPr>
          <w:rFonts w:ascii="Georgia" w:hAnsi="Georgia"/>
          <w:sz w:val="24"/>
          <w:szCs w:val="24"/>
        </w:rPr>
        <w:t xml:space="preserve">. </w:t>
      </w:r>
    </w:p>
    <w:p w14:paraId="36E882D1" w14:textId="77777777" w:rsidR="00282EE9" w:rsidRPr="00855E65" w:rsidRDefault="00282EE9" w:rsidP="00282EE9">
      <w:pPr>
        <w:pStyle w:val="Heading3"/>
        <w:spacing w:line="360" w:lineRule="auto"/>
        <w:rPr>
          <w:rFonts w:ascii="Georgia" w:hAnsi="Georgia"/>
          <w:sz w:val="24"/>
          <w:szCs w:val="24"/>
        </w:rPr>
      </w:pPr>
      <w:bookmarkStart w:id="11" w:name="_Toc198725245"/>
      <w:r w:rsidRPr="00855E65">
        <w:rPr>
          <w:rFonts w:ascii="Georgia" w:hAnsi="Georgia"/>
          <w:sz w:val="24"/>
          <w:szCs w:val="24"/>
        </w:rPr>
        <w:t>4</w:t>
      </w:r>
      <w:r w:rsidRPr="00282EE9">
        <w:t>. Sample Assignments and Assessments</w:t>
      </w:r>
      <w:bookmarkEnd w:id="11"/>
    </w:p>
    <w:p w14:paraId="70186611" w14:textId="77777777" w:rsidR="00BF399C" w:rsidRPr="00855E65" w:rsidRDefault="00BF399C" w:rsidP="00BF399C">
      <w:pPr>
        <w:pStyle w:val="ListParagraph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 w:cs="Cambria Math"/>
          <w:sz w:val="24"/>
          <w:szCs w:val="24"/>
        </w:rPr>
        <w:t>S</w:t>
      </w:r>
      <w:r w:rsidRPr="00855E65">
        <w:rPr>
          <w:rFonts w:ascii="Georgia" w:hAnsi="Georgia"/>
          <w:sz w:val="24"/>
          <w:szCs w:val="24"/>
        </w:rPr>
        <w:t>tudent Work Samples: Anonymized examples showing college-level achievement.</w:t>
      </w:r>
    </w:p>
    <w:p w14:paraId="10EF653E" w14:textId="21A59321" w:rsidR="00282EE9" w:rsidRPr="00855E65" w:rsidRDefault="00BF399C" w:rsidP="00BF399C">
      <w:pPr>
        <w:pStyle w:val="ListParagraph"/>
        <w:numPr>
          <w:ilvl w:val="1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Examples of this can be</w:t>
      </w:r>
      <w:r w:rsidR="00282EE9" w:rsidRPr="00855E65">
        <w:rPr>
          <w:rFonts w:ascii="Georgia" w:hAnsi="Georgia"/>
          <w:sz w:val="24"/>
          <w:szCs w:val="24"/>
        </w:rPr>
        <w:t xml:space="preserve"> quizzes, tests, </w:t>
      </w:r>
      <w:r>
        <w:rPr>
          <w:rFonts w:ascii="Georgia" w:hAnsi="Georgia"/>
          <w:sz w:val="24"/>
          <w:szCs w:val="24"/>
        </w:rPr>
        <w:t xml:space="preserve">completed student </w:t>
      </w:r>
      <w:r w:rsidR="00282EE9" w:rsidRPr="00855E65">
        <w:rPr>
          <w:rFonts w:ascii="Georgia" w:hAnsi="Georgia"/>
          <w:sz w:val="24"/>
          <w:szCs w:val="24"/>
        </w:rPr>
        <w:t>projects, and writing assignments.</w:t>
      </w:r>
    </w:p>
    <w:p w14:paraId="4B0BC2C8" w14:textId="172AEFAB" w:rsidR="00282EE9" w:rsidRPr="00855E65" w:rsidRDefault="00282EE9" w:rsidP="00282EE9">
      <w:pPr>
        <w:pStyle w:val="ListParagraph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Provide rubric</w:t>
      </w:r>
      <w:r w:rsidR="00C118F2">
        <w:rPr>
          <w:rFonts w:ascii="Georgia" w:hAnsi="Georgia"/>
          <w:sz w:val="24"/>
          <w:szCs w:val="24"/>
        </w:rPr>
        <w:t>(</w:t>
      </w:r>
      <w:r w:rsidRPr="00855E65">
        <w:rPr>
          <w:rFonts w:ascii="Georgia" w:hAnsi="Georgia"/>
          <w:sz w:val="24"/>
          <w:szCs w:val="24"/>
        </w:rPr>
        <w:t>s</w:t>
      </w:r>
      <w:r w:rsidR="00C118F2">
        <w:rPr>
          <w:rFonts w:ascii="Georgia" w:hAnsi="Georgia"/>
          <w:sz w:val="24"/>
          <w:szCs w:val="24"/>
        </w:rPr>
        <w:t>)</w:t>
      </w:r>
      <w:r w:rsidRPr="00855E65">
        <w:rPr>
          <w:rFonts w:ascii="Georgia" w:hAnsi="Georgia"/>
          <w:sz w:val="24"/>
          <w:szCs w:val="24"/>
        </w:rPr>
        <w:t xml:space="preserve"> or answer keys when available.</w:t>
      </w:r>
    </w:p>
    <w:p w14:paraId="1D3C4288" w14:textId="77777777" w:rsidR="00282EE9" w:rsidRPr="00855E65" w:rsidRDefault="00282EE9" w:rsidP="00282EE9">
      <w:pPr>
        <w:pStyle w:val="NormalWeb"/>
        <w:spacing w:line="360" w:lineRule="auto"/>
        <w:rPr>
          <w:rFonts w:ascii="Georgia" w:hAnsi="Georgia"/>
        </w:rPr>
      </w:pPr>
      <w:r w:rsidRPr="0053547E">
        <w:rPr>
          <w:rStyle w:val="Strong"/>
          <w:rFonts w:ascii="Georgia" w:hAnsi="Georgia"/>
          <w:i/>
          <w:iCs/>
        </w:rPr>
        <w:lastRenderedPageBreak/>
        <w:t>Tip:</w:t>
      </w:r>
      <w:r w:rsidRPr="0053547E">
        <w:rPr>
          <w:rFonts w:ascii="Georgia" w:hAnsi="Georgia"/>
          <w:i/>
          <w:iCs/>
        </w:rPr>
        <w:t xml:space="preserve"> </w:t>
      </w:r>
      <w:r w:rsidRPr="00282EE9">
        <w:rPr>
          <w:rFonts w:ascii="Georgia" w:hAnsi="Georgia"/>
          <w:i/>
          <w:iCs/>
          <w:sz w:val="22"/>
          <w:szCs w:val="22"/>
        </w:rPr>
        <w:t>Label each student’s work sample with the specific learning outcome it supports. Think of it like a teaching portfolio—what tangible products are A and B students producing by the end of the course that demonstrate their competence? Instead of only listing topics in a syllabus, provide actual documentation of final projects or classroom</w:t>
      </w:r>
      <w:r w:rsidRPr="00282EE9">
        <w:rPr>
          <w:rFonts w:ascii="Georgia" w:hAnsi="Georgia"/>
          <w:sz w:val="22"/>
          <w:szCs w:val="22"/>
        </w:rPr>
        <w:t xml:space="preserve"> work. This helps to provide observable skills that demonstrate the level of articulation to college credit.</w:t>
      </w:r>
    </w:p>
    <w:p w14:paraId="2BD12703" w14:textId="77777777" w:rsidR="00282EE9" w:rsidRPr="00282EE9" w:rsidRDefault="00282EE9" w:rsidP="00282EE9">
      <w:pPr>
        <w:pStyle w:val="Heading3"/>
      </w:pPr>
      <w:bookmarkStart w:id="12" w:name="_Toc198725246"/>
      <w:r w:rsidRPr="00282EE9">
        <w:t>5. Textbook and Resource List</w:t>
      </w:r>
      <w:bookmarkEnd w:id="12"/>
    </w:p>
    <w:p w14:paraId="11D25C22" w14:textId="77777777" w:rsidR="00282EE9" w:rsidRPr="00855E65" w:rsidRDefault="00282EE9" w:rsidP="00282EE9">
      <w:pPr>
        <w:pStyle w:val="ListParagraph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 w:cs="Segoe UI Symbol"/>
          <w:sz w:val="24"/>
          <w:szCs w:val="24"/>
        </w:rPr>
        <w:t>P</w:t>
      </w:r>
      <w:r w:rsidRPr="00855E65">
        <w:rPr>
          <w:rFonts w:ascii="Georgia" w:hAnsi="Georgia"/>
          <w:sz w:val="24"/>
          <w:szCs w:val="24"/>
        </w:rPr>
        <w:t>rovide titles, authors, editions, publishers, and ISBNs of all textbooks used.</w:t>
      </w:r>
    </w:p>
    <w:p w14:paraId="4E25471D" w14:textId="77777777" w:rsidR="00282EE9" w:rsidRPr="00855E65" w:rsidRDefault="00282EE9" w:rsidP="00DA0D32">
      <w:pPr>
        <w:pStyle w:val="ListParagraph"/>
        <w:numPr>
          <w:ilvl w:val="1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Include any supplemental materials (videos, software, articles), used to support learning outcome.</w:t>
      </w:r>
    </w:p>
    <w:p w14:paraId="0725F74F" w14:textId="77777777" w:rsidR="00282EE9" w:rsidRPr="00855E65" w:rsidRDefault="00282EE9" w:rsidP="00DA0D32">
      <w:pPr>
        <w:pStyle w:val="ListParagraph"/>
        <w:numPr>
          <w:ilvl w:val="1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 xml:space="preserve">Include special equipment, software etc. that you have access to that support learning outcomes. </w:t>
      </w:r>
    </w:p>
    <w:p w14:paraId="568D4805" w14:textId="77777777" w:rsidR="00282EE9" w:rsidRPr="00282EE9" w:rsidRDefault="00282EE9" w:rsidP="00282EE9">
      <w:pPr>
        <w:pStyle w:val="Heading3"/>
      </w:pPr>
      <w:bookmarkStart w:id="13" w:name="_Toc198725247"/>
      <w:r w:rsidRPr="00282EE9">
        <w:t>6. Course Schedule and Contact Hours</w:t>
      </w:r>
      <w:bookmarkEnd w:id="13"/>
    </w:p>
    <w:p w14:paraId="0510DC1C" w14:textId="77777777" w:rsidR="00282EE9" w:rsidRPr="00855E65" w:rsidRDefault="00282EE9" w:rsidP="00282EE9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 w:cs="Segoe UI Symbol"/>
          <w:sz w:val="24"/>
          <w:szCs w:val="24"/>
        </w:rPr>
        <w:t>Sub</w:t>
      </w:r>
      <w:r w:rsidRPr="00855E65">
        <w:rPr>
          <w:rFonts w:ascii="Georgia" w:hAnsi="Georgia"/>
          <w:sz w:val="24"/>
          <w:szCs w:val="24"/>
        </w:rPr>
        <w:t>mit a calendar or pacing guide showing days per week, minutes per class, and total instructional hours and</w:t>
      </w:r>
      <w:r>
        <w:rPr>
          <w:rFonts w:ascii="Georgia" w:hAnsi="Georgia"/>
          <w:sz w:val="24"/>
          <w:szCs w:val="24"/>
        </w:rPr>
        <w:t>/</w:t>
      </w:r>
      <w:r w:rsidRPr="00855E65">
        <w:rPr>
          <w:rFonts w:ascii="Georgia" w:hAnsi="Georgia"/>
          <w:sz w:val="24"/>
          <w:szCs w:val="24"/>
        </w:rPr>
        <w:t xml:space="preserve">or summarize how high school hours will equal the college credit hours. </w:t>
      </w:r>
    </w:p>
    <w:p w14:paraId="72D8CE0C" w14:textId="77777777" w:rsidR="00282EE9" w:rsidRPr="00855E65" w:rsidRDefault="00282EE9" w:rsidP="00282EE9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Provide information around your lecture, lab, and project work.</w:t>
      </w:r>
    </w:p>
    <w:p w14:paraId="0265A530" w14:textId="77777777" w:rsidR="00282EE9" w:rsidRPr="00282EE9" w:rsidRDefault="00282EE9" w:rsidP="00282EE9">
      <w:pPr>
        <w:spacing w:line="360" w:lineRule="auto"/>
        <w:rPr>
          <w:rFonts w:ascii="Georgia" w:hAnsi="Georgia"/>
          <w:i/>
          <w:iCs/>
        </w:rPr>
      </w:pPr>
      <w:r w:rsidRPr="00282EE9">
        <w:rPr>
          <w:rFonts w:ascii="Georgia" w:hAnsi="Georgia"/>
          <w:i/>
          <w:iCs/>
        </w:rPr>
        <w:t>Tip: Include homework expectations if part of total learning time.</w:t>
      </w:r>
    </w:p>
    <w:p w14:paraId="107EDB9C" w14:textId="4E3CF533" w:rsidR="00282EE9" w:rsidRPr="00282EE9" w:rsidRDefault="00282EE9" w:rsidP="00282EE9">
      <w:pPr>
        <w:pStyle w:val="Heading3"/>
      </w:pPr>
      <w:bookmarkStart w:id="14" w:name="_Toc198725248"/>
      <w:r>
        <w:t xml:space="preserve">7. </w:t>
      </w:r>
      <w:r w:rsidRPr="00282EE9">
        <w:t>Optional Add-Ons that demonstrate articulation</w:t>
      </w:r>
      <w:bookmarkEnd w:id="14"/>
      <w:r w:rsidRPr="00282EE9">
        <w:t xml:space="preserve"> </w:t>
      </w:r>
    </w:p>
    <w:p w14:paraId="6DBBB9DA" w14:textId="77777777" w:rsidR="00282EE9" w:rsidRPr="00855E65" w:rsidRDefault="00282EE9" w:rsidP="00282EE9">
      <w:pPr>
        <w:pStyle w:val="ListParagraph"/>
        <w:numPr>
          <w:ilvl w:val="0"/>
          <w:numId w:val="7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Alignment Map: Side-by-side comparison of HS and college course outcomes and content.</w:t>
      </w:r>
    </w:p>
    <w:p w14:paraId="05BE80E2" w14:textId="77777777" w:rsidR="00282EE9" w:rsidRDefault="00282EE9" w:rsidP="00282EE9">
      <w:pPr>
        <w:pStyle w:val="ListParagraph"/>
        <w:numPr>
          <w:ilvl w:val="0"/>
          <w:numId w:val="7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Professional Development: Relevant training or workshops attended by the instructor.</w:t>
      </w:r>
    </w:p>
    <w:p w14:paraId="684C4147" w14:textId="77777777" w:rsidR="006A73ED" w:rsidRPr="00855E65" w:rsidRDefault="006A73ED" w:rsidP="006A73ED">
      <w:pPr>
        <w:pStyle w:val="ListParagraph"/>
        <w:numPr>
          <w:ilvl w:val="0"/>
          <w:numId w:val="7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Submit a current resume or CV.</w:t>
      </w:r>
    </w:p>
    <w:p w14:paraId="50713B4D" w14:textId="77777777" w:rsidR="006A73ED" w:rsidRDefault="006A73ED" w:rsidP="006A73ED">
      <w:pPr>
        <w:pStyle w:val="ListParagraph"/>
        <w:numPr>
          <w:ilvl w:val="1"/>
          <w:numId w:val="7"/>
        </w:numPr>
        <w:spacing w:line="360" w:lineRule="auto"/>
        <w:rPr>
          <w:rFonts w:ascii="Georgia" w:hAnsi="Georgia"/>
          <w:sz w:val="24"/>
          <w:szCs w:val="24"/>
        </w:rPr>
      </w:pPr>
      <w:r w:rsidRPr="00855E65">
        <w:rPr>
          <w:rFonts w:ascii="Georgia" w:hAnsi="Georgia"/>
          <w:sz w:val="24"/>
          <w:szCs w:val="24"/>
        </w:rPr>
        <w:t>Include copies of degrees, certifications, endorsements, or licenses, special training that relate</w:t>
      </w:r>
      <w:r>
        <w:rPr>
          <w:rFonts w:ascii="Georgia" w:hAnsi="Georgia"/>
          <w:sz w:val="24"/>
          <w:szCs w:val="24"/>
        </w:rPr>
        <w:t>s</w:t>
      </w:r>
      <w:r w:rsidRPr="00855E65">
        <w:rPr>
          <w:rFonts w:ascii="Georgia" w:hAnsi="Georgia"/>
          <w:sz w:val="24"/>
          <w:szCs w:val="24"/>
        </w:rPr>
        <w:t xml:space="preserve"> to material looking to articulate. </w:t>
      </w:r>
    </w:p>
    <w:p w14:paraId="78630536" w14:textId="5529A538" w:rsidR="00282EE9" w:rsidRPr="00855E65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bookmarkStart w:id="15" w:name="_Toc198725249"/>
      <w:r w:rsidRPr="00BD552E">
        <w:rPr>
          <w:rStyle w:val="Heading2Char"/>
          <w:sz w:val="30"/>
          <w:szCs w:val="30"/>
        </w:rPr>
        <w:lastRenderedPageBreak/>
        <w:t>Articulation Course Assessment Rubric</w:t>
      </w:r>
      <w:bookmarkEnd w:id="15"/>
      <w:r w:rsidRPr="00855E65">
        <w:rPr>
          <w:rFonts w:ascii="Georgia" w:eastAsia="Times New Roman" w:hAnsi="Georgia" w:cs="Times New Roman"/>
          <w:sz w:val="24"/>
          <w:szCs w:val="24"/>
        </w:rPr>
        <w:br/>
      </w:r>
      <w:r w:rsidRPr="00855E65">
        <w:rPr>
          <w:rFonts w:ascii="Georgia" w:eastAsia="Times New Roman" w:hAnsi="Georgia" w:cs="Times New Roman"/>
          <w:i/>
          <w:iCs/>
          <w:sz w:val="24"/>
          <w:szCs w:val="24"/>
        </w:rPr>
        <w:t xml:space="preserve">Purpose: This rubric is designed to assess whether a high school dual credit course meets the rigor and learning outcomes equivalent to the college-level course. High Schools are welcome to score themselves and submit along with </w:t>
      </w:r>
      <w:r>
        <w:rPr>
          <w:rFonts w:ascii="Georgia" w:eastAsia="Times New Roman" w:hAnsi="Georgia" w:cs="Times New Roman"/>
          <w:i/>
          <w:iCs/>
          <w:sz w:val="24"/>
          <w:szCs w:val="24"/>
        </w:rPr>
        <w:t xml:space="preserve">their submission package. </w:t>
      </w:r>
      <w:r w:rsidRPr="00855E65">
        <w:rPr>
          <w:rFonts w:ascii="Georgia" w:eastAsia="Times New Roman" w:hAnsi="Georgia" w:cs="Times New Roman"/>
          <w:i/>
          <w:iCs/>
          <w:sz w:val="24"/>
          <w:szCs w:val="24"/>
        </w:rPr>
        <w:t xml:space="preserve">  </w:t>
      </w:r>
    </w:p>
    <w:p w14:paraId="09CBE1C8" w14:textId="77777777" w:rsidR="00282EE9" w:rsidRPr="00855E65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  <w:u w:val="single"/>
        </w:rPr>
      </w:pPr>
      <w:r w:rsidRPr="00855E65">
        <w:rPr>
          <w:rFonts w:ascii="Georgia" w:eastAsia="Times New Roman" w:hAnsi="Georgia" w:cs="Times New Roman"/>
          <w:sz w:val="24"/>
          <w:szCs w:val="24"/>
          <w:u w:val="single"/>
        </w:rPr>
        <w:t>Course Information:</w:t>
      </w:r>
    </w:p>
    <w:p w14:paraId="6DA15E31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High School Name: </w:t>
      </w:r>
    </w:p>
    <w:p w14:paraId="62A761E7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Course Title:</w:t>
      </w:r>
    </w:p>
    <w:p w14:paraId="4A63CE88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College Course Equivalent:</w:t>
      </w:r>
    </w:p>
    <w:p w14:paraId="71F71BA8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>Instructor Name:</w:t>
      </w:r>
    </w:p>
    <w:p w14:paraId="2FECFD95" w14:textId="77777777" w:rsidR="00282EE9" w:rsidRPr="00855E65" w:rsidRDefault="00282EE9" w:rsidP="00282EE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855E65">
        <w:rPr>
          <w:rFonts w:ascii="Georgia" w:eastAsia="Times New Roman" w:hAnsi="Georgia" w:cs="Times New Roman"/>
          <w:sz w:val="24"/>
          <w:szCs w:val="24"/>
        </w:rPr>
        <w:t xml:space="preserve">Date of Evaluation: </w:t>
      </w:r>
    </w:p>
    <w:p w14:paraId="31C91938" w14:textId="77777777" w:rsidR="00282EE9" w:rsidRPr="00282EE9" w:rsidRDefault="00282EE9" w:rsidP="00282EE9">
      <w:pPr>
        <w:rPr>
          <w:rFonts w:ascii="Georgia" w:hAnsi="Georgia"/>
          <w:b/>
          <w:bCs/>
        </w:rPr>
      </w:pPr>
      <w:r w:rsidRPr="00282EE9">
        <w:rPr>
          <w:rFonts w:ascii="Georgia" w:hAnsi="Georgia"/>
          <w:b/>
          <w:bCs/>
        </w:rPr>
        <w:t>High School to College Articulation Rubric (10-5-0 Scale)</w:t>
      </w:r>
    </w:p>
    <w:p w14:paraId="0AD935E4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1. Course Learning Outcomes (CLOs) Alignment – 10 points</w:t>
      </w:r>
    </w:p>
    <w:p w14:paraId="49F51650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5A65D487" w14:textId="6CB86F5F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All CLOs align with the college course in depth and</w:t>
      </w:r>
      <w:r w:rsidR="00BD552E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AE5DCE">
        <w:rPr>
          <w:rFonts w:ascii="Georgia" w:eastAsia="Times New Roman" w:hAnsi="Georgia" w:cs="Times New Roman"/>
          <w:sz w:val="24"/>
          <w:szCs w:val="24"/>
        </w:rPr>
        <w:t>complexity.</w:t>
      </w:r>
    </w:p>
    <w:p w14:paraId="0F97143D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31F02FCB" w14:textId="77777777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Most CLOs align with some minor or moderate variation.</w:t>
      </w:r>
    </w:p>
    <w:p w14:paraId="66664B19" w14:textId="77777777" w:rsidR="00282EE9" w:rsidRPr="00AE5DCE" w:rsidRDefault="00282EE9" w:rsidP="00282EE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7D5BDB70" w14:textId="77777777" w:rsidR="00282EE9" w:rsidRPr="00AE5DCE" w:rsidRDefault="00282EE9" w:rsidP="00282EE9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Few or no CLOs align; major gaps exist.</w:t>
      </w:r>
    </w:p>
    <w:p w14:paraId="47FE6454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2. Rigor of Assignments and Assessments – 10 points</w:t>
      </w:r>
    </w:p>
    <w:p w14:paraId="055BC21C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2C326C9D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Assignments and assessments match college-level rigor, format, and grading.</w:t>
      </w:r>
    </w:p>
    <w:p w14:paraId="257D7E9B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5A6EC34B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lastRenderedPageBreak/>
        <w:t>Generally rigorous but adapted slightly for high school.</w:t>
      </w:r>
    </w:p>
    <w:p w14:paraId="6646FCEB" w14:textId="77777777" w:rsidR="00282EE9" w:rsidRPr="00AE5DCE" w:rsidRDefault="00282EE9" w:rsidP="00282EE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4C61BA0F" w14:textId="77777777" w:rsidR="00282EE9" w:rsidRPr="00AE5DCE" w:rsidRDefault="00282EE9" w:rsidP="00282EE9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 xml:space="preserve">Assignments are simplified and not </w:t>
      </w:r>
      <w:r w:rsidRPr="007933BE">
        <w:rPr>
          <w:rFonts w:ascii="Georgia" w:eastAsia="Times New Roman" w:hAnsi="Georgia" w:cs="Times New Roman"/>
          <w:sz w:val="24"/>
          <w:szCs w:val="24"/>
        </w:rPr>
        <w:t>college level</w:t>
      </w:r>
      <w:r w:rsidRPr="00AE5DCE">
        <w:rPr>
          <w:rFonts w:ascii="Georgia" w:eastAsia="Times New Roman" w:hAnsi="Georgia" w:cs="Times New Roman"/>
          <w:sz w:val="24"/>
          <w:szCs w:val="24"/>
        </w:rPr>
        <w:t>.</w:t>
      </w:r>
    </w:p>
    <w:p w14:paraId="5C2BA07F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3. Instructor Qualifications – 10 points</w:t>
      </w:r>
    </w:p>
    <w:p w14:paraId="10B91A2E" w14:textId="77777777" w:rsidR="00282EE9" w:rsidRPr="00AE5DCE" w:rsidRDefault="00282EE9" w:rsidP="00282EE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282E1BB9" w14:textId="77777777" w:rsidR="00282EE9" w:rsidRPr="00AE5DCE" w:rsidRDefault="00282EE9" w:rsidP="00282EE9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Instructor meets full college credentialing standards.</w:t>
      </w:r>
    </w:p>
    <w:p w14:paraId="28E2B4C1" w14:textId="77777777" w:rsidR="002E1E78" w:rsidRDefault="00282EE9" w:rsidP="0050245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35ACC6FA" w14:textId="440B7035" w:rsidR="00282EE9" w:rsidRPr="00AE5DCE" w:rsidRDefault="00282EE9" w:rsidP="002E1E7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502458">
        <w:rPr>
          <w:rFonts w:ascii="Georgia" w:eastAsia="Times New Roman" w:hAnsi="Georgia" w:cs="Times New Roman"/>
          <w:sz w:val="24"/>
          <w:szCs w:val="24"/>
        </w:rPr>
        <w:t xml:space="preserve">The instructor </w:t>
      </w:r>
      <w:r w:rsidR="002E1E78">
        <w:rPr>
          <w:rFonts w:ascii="Georgia" w:eastAsia="Times New Roman" w:hAnsi="Georgia" w:cs="Times New Roman"/>
          <w:sz w:val="24"/>
          <w:szCs w:val="24"/>
        </w:rPr>
        <w:t>has</w:t>
      </w:r>
      <w:r w:rsidR="00502458" w:rsidRPr="00502458">
        <w:rPr>
          <w:rFonts w:ascii="Georgia" w:hAnsi="Georgia"/>
          <w:sz w:val="24"/>
          <w:szCs w:val="24"/>
        </w:rPr>
        <w:t xml:space="preserve"> State CTE credentials</w:t>
      </w:r>
      <w:r w:rsidR="002E1E78">
        <w:rPr>
          <w:rFonts w:ascii="Georgia" w:hAnsi="Georgia"/>
          <w:sz w:val="24"/>
          <w:szCs w:val="24"/>
        </w:rPr>
        <w:t xml:space="preserve"> that qualifies them to teach course</w:t>
      </w:r>
      <w:r w:rsidR="00502458" w:rsidRPr="00502458">
        <w:rPr>
          <w:rFonts w:ascii="Georgia" w:hAnsi="Georgia"/>
          <w:sz w:val="24"/>
          <w:szCs w:val="24"/>
        </w:rPr>
        <w:t xml:space="preserve">. </w:t>
      </w:r>
    </w:p>
    <w:p w14:paraId="405A3DFC" w14:textId="77777777" w:rsidR="00282EE9" w:rsidRPr="00AE5DCE" w:rsidRDefault="00282EE9" w:rsidP="00282EE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6108CC3B" w14:textId="77777777" w:rsidR="00282EE9" w:rsidRPr="00AE5DCE" w:rsidRDefault="00282EE9" w:rsidP="00282EE9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Instructor lacks required qualifications.</w:t>
      </w:r>
    </w:p>
    <w:p w14:paraId="298FCB8D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4. Instructional Materials and Resources – 10 points</w:t>
      </w:r>
    </w:p>
    <w:p w14:paraId="0C80AB14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3F2FE35A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Uses college-equivalent or identical materials.</w:t>
      </w:r>
    </w:p>
    <w:p w14:paraId="2B31B94E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2D9EB55C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Materials are mostly aligned, with minor simplification.</w:t>
      </w:r>
    </w:p>
    <w:p w14:paraId="3CA063F6" w14:textId="77777777" w:rsidR="00282EE9" w:rsidRPr="00AE5DCE" w:rsidRDefault="00282EE9" w:rsidP="00282EE9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7027B087" w14:textId="77777777" w:rsidR="00282EE9" w:rsidRPr="00AE5DCE" w:rsidRDefault="00282EE9" w:rsidP="00282EE9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Materials are not aligned with college-level rigor.</w:t>
      </w:r>
    </w:p>
    <w:p w14:paraId="3DAC14EB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5. Class Time and Contact Hours – 10 points</w:t>
      </w:r>
    </w:p>
    <w:p w14:paraId="0DAB482D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7EFCA0CA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Class meets or exceeds college contact hours.</w:t>
      </w:r>
    </w:p>
    <w:p w14:paraId="3CB1594C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7ABB9272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Slightly under required hours, with compensatory assignments.</w:t>
      </w:r>
    </w:p>
    <w:p w14:paraId="08EE1774" w14:textId="77777777" w:rsidR="00282EE9" w:rsidRPr="00AE5DCE" w:rsidRDefault="00282EE9" w:rsidP="00282EE9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31067051" w14:textId="77777777" w:rsidR="00282EE9" w:rsidRPr="00AE5DCE" w:rsidRDefault="00282EE9" w:rsidP="00282EE9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Does not meet required hours and lacks compensatory work.</w:t>
      </w:r>
    </w:p>
    <w:p w14:paraId="5F0FAF96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3"/>
        <w:rPr>
          <w:rFonts w:ascii="Georgia" w:eastAsia="Times New Roman" w:hAnsi="Georgia" w:cs="Times New Roman"/>
          <w:sz w:val="24"/>
          <w:szCs w:val="24"/>
          <w:u w:val="single"/>
        </w:rPr>
      </w:pPr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lastRenderedPageBreak/>
        <w:t>6. Student Support and Expectations – 10 points</w:t>
      </w:r>
    </w:p>
    <w:p w14:paraId="77CFF75D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10 pts (Exceeds):</w:t>
      </w:r>
    </w:p>
    <w:p w14:paraId="00519DE1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Students receive equivalent college-level support and are held to similar expectations.</w:t>
      </w:r>
    </w:p>
    <w:p w14:paraId="56227437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5 pts (Meets):</w:t>
      </w:r>
    </w:p>
    <w:p w14:paraId="02D133A8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Support and expectations mostly align, with small differences.</w:t>
      </w:r>
    </w:p>
    <w:p w14:paraId="2EB77572" w14:textId="77777777" w:rsidR="00282EE9" w:rsidRPr="00AE5DCE" w:rsidRDefault="00282EE9" w:rsidP="00282EE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0 pts (Does Not Meet):</w:t>
      </w:r>
    </w:p>
    <w:p w14:paraId="4F215FD8" w14:textId="77777777" w:rsidR="00282EE9" w:rsidRPr="00AE5DCE" w:rsidRDefault="00282EE9" w:rsidP="00282EE9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AE5DCE">
        <w:rPr>
          <w:rFonts w:ascii="Georgia" w:eastAsia="Times New Roman" w:hAnsi="Georgia" w:cs="Times New Roman"/>
          <w:sz w:val="24"/>
          <w:szCs w:val="24"/>
        </w:rPr>
        <w:t>Support and expectations fall short of college standards.</w:t>
      </w:r>
    </w:p>
    <w:p w14:paraId="4E66D29C" w14:textId="77777777" w:rsidR="00282EE9" w:rsidRPr="00AE5DCE" w:rsidRDefault="00282EE9" w:rsidP="00282EE9">
      <w:pPr>
        <w:spacing w:before="100" w:beforeAutospacing="1" w:after="100" w:afterAutospacing="1" w:line="360" w:lineRule="auto"/>
        <w:outlineLvl w:val="2"/>
        <w:rPr>
          <w:rFonts w:ascii="Georgia" w:eastAsia="Times New Roman" w:hAnsi="Georgia" w:cs="Times New Roman"/>
          <w:sz w:val="24"/>
          <w:szCs w:val="24"/>
        </w:rPr>
      </w:pPr>
      <w:bookmarkStart w:id="16" w:name="_Toc198725250"/>
      <w:r w:rsidRPr="00AE5DCE">
        <w:rPr>
          <w:rFonts w:ascii="Georgia" w:eastAsia="Times New Roman" w:hAnsi="Georgia" w:cs="Times New Roman"/>
          <w:sz w:val="24"/>
          <w:szCs w:val="24"/>
          <w:u w:val="single"/>
        </w:rPr>
        <w:t>Final Scoring Guide</w:t>
      </w:r>
      <w:r w:rsidRPr="00AE5DCE">
        <w:rPr>
          <w:rFonts w:ascii="Georgia" w:eastAsia="Times New Roman" w:hAnsi="Georgia" w:cs="Times New Roman"/>
          <w:sz w:val="24"/>
          <w:szCs w:val="24"/>
        </w:rPr>
        <w:t xml:space="preserve"> (Total Possible: 60 points)</w:t>
      </w:r>
      <w:bookmarkEnd w:id="16"/>
    </w:p>
    <w:p w14:paraId="59AA8F26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54–60: Exceeds college standards</w:t>
      </w:r>
    </w:p>
    <w:p w14:paraId="7F4294E5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36–53: Meets standards with minor adjustments</w:t>
      </w:r>
    </w:p>
    <w:p w14:paraId="38570B34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18–35: Needs improvement – resubmission allowed</w:t>
      </w:r>
    </w:p>
    <w:p w14:paraId="7E55A706" w14:textId="77777777" w:rsidR="00282EE9" w:rsidRPr="00DA01D7" w:rsidRDefault="00282EE9" w:rsidP="00282EE9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Below 18: Does not meet college standards – wait to resubmit during next open review session in May</w:t>
      </w:r>
    </w:p>
    <w:p w14:paraId="36F588EA" w14:textId="77777777" w:rsidR="00282EE9" w:rsidRPr="00DA01D7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 xml:space="preserve">Evaluator Comments: </w:t>
      </w:r>
    </w:p>
    <w:p w14:paraId="41CDA4D0" w14:textId="77777777" w:rsidR="00282EE9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</w:p>
    <w:p w14:paraId="04925D0B" w14:textId="6D2BBBB9" w:rsidR="00282EE9" w:rsidRPr="00DA01D7" w:rsidRDefault="00282EE9" w:rsidP="00282EE9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Evaluator Name: ________________________</w:t>
      </w:r>
      <w:r w:rsidRPr="00DA01D7">
        <w:rPr>
          <w:rFonts w:ascii="Georgia" w:eastAsia="Times New Roman" w:hAnsi="Georgia" w:cs="Times New Roman"/>
          <w:sz w:val="24"/>
          <w:szCs w:val="24"/>
        </w:rPr>
        <w:br/>
        <w:t>Evaluator Signature: ____________________</w:t>
      </w:r>
      <w:r w:rsidRPr="00DA01D7">
        <w:rPr>
          <w:rFonts w:ascii="Georgia" w:eastAsia="Times New Roman" w:hAnsi="Georgia" w:cs="Times New Roman"/>
          <w:sz w:val="24"/>
          <w:szCs w:val="24"/>
        </w:rPr>
        <w:br/>
        <w:t>Date: ____________________</w:t>
      </w:r>
    </w:p>
    <w:p w14:paraId="7E080EE9" w14:textId="5D70D752" w:rsidR="00282EE9" w:rsidRPr="00DA01D7" w:rsidRDefault="00282EE9" w:rsidP="00282EE9">
      <w:pPr>
        <w:pStyle w:val="Heading3"/>
      </w:pPr>
      <w:bookmarkStart w:id="17" w:name="_Toc198725251"/>
      <w:r w:rsidRPr="00DA01D7">
        <w:t>Resubmission P</w:t>
      </w:r>
      <w:r>
        <w:t>rocedure</w:t>
      </w:r>
      <w:bookmarkEnd w:id="17"/>
    </w:p>
    <w:p w14:paraId="16310F63" w14:textId="77777777" w:rsidR="00282EE9" w:rsidRPr="00DA01D7" w:rsidRDefault="00282EE9" w:rsidP="00282E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If your total score falls within 18–35 points, you may resubmit revised materials within 2 weeks for a second review.</w:t>
      </w:r>
    </w:p>
    <w:p w14:paraId="5902485B" w14:textId="6CB95F3D" w:rsidR="00327E93" w:rsidRPr="00BD552E" w:rsidRDefault="00282EE9" w:rsidP="00BD55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01D7">
        <w:rPr>
          <w:rFonts w:ascii="Georgia" w:eastAsia="Times New Roman" w:hAnsi="Georgia" w:cs="Times New Roman"/>
          <w:sz w:val="24"/>
          <w:szCs w:val="24"/>
        </w:rPr>
        <w:t>If your total score is below 18, you must wait until the next scheduled review session in May to submit for a new evaluation.</w:t>
      </w:r>
    </w:p>
    <w:sectPr w:rsidR="00327E93" w:rsidRPr="00BD552E" w:rsidSect="00282EE9">
      <w:headerReference w:type="default" r:id="rId14"/>
      <w:footerReference w:type="default" r:id="rId15"/>
      <w:pgSz w:w="12240" w:h="15840"/>
      <w:pgMar w:top="1440" w:right="1800" w:bottom="1440" w:left="180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D469" w14:textId="77777777" w:rsidR="009E05A0" w:rsidRDefault="009E05A0" w:rsidP="004F4E48">
      <w:r>
        <w:separator/>
      </w:r>
    </w:p>
  </w:endnote>
  <w:endnote w:type="continuationSeparator" w:id="0">
    <w:p w14:paraId="2B200A09" w14:textId="77777777" w:rsidR="009E05A0" w:rsidRDefault="009E05A0" w:rsidP="004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Regular">
    <w:altName w:val="Lato"/>
    <w:charset w:val="00"/>
    <w:family w:val="auto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33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D33B7" w14:textId="4C37A1D7" w:rsidR="00BF399C" w:rsidRDefault="00BF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6DD62" w14:textId="050B56CA" w:rsidR="004F4E48" w:rsidRPr="004F4E48" w:rsidRDefault="004F4E48" w:rsidP="004F4E48">
    <w:pPr>
      <w:pStyle w:val="Footer"/>
      <w:jc w:val="center"/>
      <w:rPr>
        <w:rFonts w:ascii="Lato Regular" w:hAnsi="Lato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E522" w14:textId="77777777" w:rsidR="009E05A0" w:rsidRDefault="009E05A0" w:rsidP="004F4E48">
      <w:r>
        <w:separator/>
      </w:r>
    </w:p>
  </w:footnote>
  <w:footnote w:type="continuationSeparator" w:id="0">
    <w:p w14:paraId="39294543" w14:textId="77777777" w:rsidR="009E05A0" w:rsidRDefault="009E05A0" w:rsidP="004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0D27" w14:textId="77777777" w:rsidR="004F4E48" w:rsidRDefault="005652D1" w:rsidP="0069001D">
    <w:pPr>
      <w:pStyle w:val="Header"/>
      <w:jc w:val="center"/>
    </w:pPr>
    <w:r>
      <w:rPr>
        <w:noProof/>
      </w:rPr>
      <w:drawing>
        <wp:inline distT="0" distB="0" distL="0" distR="0" wp14:anchorId="09A3E8FD" wp14:editId="702DDC8B">
          <wp:extent cx="2973846" cy="1117600"/>
          <wp:effectExtent l="0" t="0" r="0" b="6350"/>
          <wp:docPr id="178404534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045341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5284" cy="118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CE1"/>
    <w:multiLevelType w:val="multilevel"/>
    <w:tmpl w:val="440A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C4EBC"/>
    <w:multiLevelType w:val="multilevel"/>
    <w:tmpl w:val="81E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4256"/>
    <w:multiLevelType w:val="multilevel"/>
    <w:tmpl w:val="24BA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526BD"/>
    <w:multiLevelType w:val="multilevel"/>
    <w:tmpl w:val="ADB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F1AD3"/>
    <w:multiLevelType w:val="hybridMultilevel"/>
    <w:tmpl w:val="7B86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6B0"/>
    <w:multiLevelType w:val="multilevel"/>
    <w:tmpl w:val="CB4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20AB2"/>
    <w:multiLevelType w:val="hybridMultilevel"/>
    <w:tmpl w:val="E36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F3"/>
    <w:multiLevelType w:val="multilevel"/>
    <w:tmpl w:val="DB7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C0C7C"/>
    <w:multiLevelType w:val="multilevel"/>
    <w:tmpl w:val="6B2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34C0C"/>
    <w:multiLevelType w:val="hybridMultilevel"/>
    <w:tmpl w:val="614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40C"/>
    <w:multiLevelType w:val="multilevel"/>
    <w:tmpl w:val="23F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02B60"/>
    <w:multiLevelType w:val="hybridMultilevel"/>
    <w:tmpl w:val="8E2C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6956"/>
    <w:multiLevelType w:val="multilevel"/>
    <w:tmpl w:val="8C6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00B6F"/>
    <w:multiLevelType w:val="multilevel"/>
    <w:tmpl w:val="A94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50447"/>
    <w:multiLevelType w:val="multilevel"/>
    <w:tmpl w:val="963C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D12C9"/>
    <w:multiLevelType w:val="hybridMultilevel"/>
    <w:tmpl w:val="B5C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37FD"/>
    <w:multiLevelType w:val="multilevel"/>
    <w:tmpl w:val="26E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761D9"/>
    <w:multiLevelType w:val="hybridMultilevel"/>
    <w:tmpl w:val="24D2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23141"/>
    <w:multiLevelType w:val="hybridMultilevel"/>
    <w:tmpl w:val="9370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8963">
    <w:abstractNumId w:val="3"/>
  </w:num>
  <w:num w:numId="2" w16cid:durableId="434592205">
    <w:abstractNumId w:val="8"/>
  </w:num>
  <w:num w:numId="3" w16cid:durableId="74321739">
    <w:abstractNumId w:val="15"/>
  </w:num>
  <w:num w:numId="4" w16cid:durableId="1580212437">
    <w:abstractNumId w:val="6"/>
  </w:num>
  <w:num w:numId="5" w16cid:durableId="762993429">
    <w:abstractNumId w:val="17"/>
  </w:num>
  <w:num w:numId="6" w16cid:durableId="1194686003">
    <w:abstractNumId w:val="11"/>
  </w:num>
  <w:num w:numId="7" w16cid:durableId="590309599">
    <w:abstractNumId w:val="18"/>
  </w:num>
  <w:num w:numId="8" w16cid:durableId="1832601711">
    <w:abstractNumId w:val="7"/>
  </w:num>
  <w:num w:numId="9" w16cid:durableId="1788695456">
    <w:abstractNumId w:val="1"/>
  </w:num>
  <w:num w:numId="10" w16cid:durableId="1800175425">
    <w:abstractNumId w:val="16"/>
  </w:num>
  <w:num w:numId="11" w16cid:durableId="392193991">
    <w:abstractNumId w:val="2"/>
  </w:num>
  <w:num w:numId="12" w16cid:durableId="1887521858">
    <w:abstractNumId w:val="0"/>
  </w:num>
  <w:num w:numId="13" w16cid:durableId="1127162699">
    <w:abstractNumId w:val="5"/>
  </w:num>
  <w:num w:numId="14" w16cid:durableId="171574185">
    <w:abstractNumId w:val="4"/>
  </w:num>
  <w:num w:numId="15" w16cid:durableId="1130628586">
    <w:abstractNumId w:val="10"/>
  </w:num>
  <w:num w:numId="16" w16cid:durableId="1368142680">
    <w:abstractNumId w:val="14"/>
  </w:num>
  <w:num w:numId="17" w16cid:durableId="1260527866">
    <w:abstractNumId w:val="13"/>
  </w:num>
  <w:num w:numId="18" w16cid:durableId="1497957670">
    <w:abstractNumId w:val="12"/>
  </w:num>
  <w:num w:numId="19" w16cid:durableId="395708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E9"/>
    <w:rsid w:val="00011EC0"/>
    <w:rsid w:val="00023257"/>
    <w:rsid w:val="000C473C"/>
    <w:rsid w:val="00282EE9"/>
    <w:rsid w:val="00284FBD"/>
    <w:rsid w:val="002B788E"/>
    <w:rsid w:val="002E1E78"/>
    <w:rsid w:val="00301BAB"/>
    <w:rsid w:val="00327E93"/>
    <w:rsid w:val="00385BE3"/>
    <w:rsid w:val="003B1078"/>
    <w:rsid w:val="004010B6"/>
    <w:rsid w:val="0041455B"/>
    <w:rsid w:val="00467298"/>
    <w:rsid w:val="004F4E48"/>
    <w:rsid w:val="00502458"/>
    <w:rsid w:val="005652D1"/>
    <w:rsid w:val="005D20AF"/>
    <w:rsid w:val="00663686"/>
    <w:rsid w:val="0069001D"/>
    <w:rsid w:val="006A73ED"/>
    <w:rsid w:val="006C5A4C"/>
    <w:rsid w:val="00767FB1"/>
    <w:rsid w:val="007711DE"/>
    <w:rsid w:val="007B408F"/>
    <w:rsid w:val="008F017F"/>
    <w:rsid w:val="009E05A0"/>
    <w:rsid w:val="00AF3D8E"/>
    <w:rsid w:val="00B071FF"/>
    <w:rsid w:val="00B27480"/>
    <w:rsid w:val="00B44E8A"/>
    <w:rsid w:val="00B957B3"/>
    <w:rsid w:val="00BD552E"/>
    <w:rsid w:val="00BF399C"/>
    <w:rsid w:val="00C118F2"/>
    <w:rsid w:val="00C37D2F"/>
    <w:rsid w:val="00C63B7A"/>
    <w:rsid w:val="00C645C0"/>
    <w:rsid w:val="00CF42D2"/>
    <w:rsid w:val="00D64223"/>
    <w:rsid w:val="00DA0D32"/>
    <w:rsid w:val="00F33599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F82"/>
  <w14:defaultImageDpi w14:val="300"/>
  <w15:docId w15:val="{EB4BCC01-6425-4C2F-9A58-5DE1A1C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E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E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48"/>
  </w:style>
  <w:style w:type="paragraph" w:styleId="Footer">
    <w:name w:val="footer"/>
    <w:basedOn w:val="Normal"/>
    <w:link w:val="FooterChar"/>
    <w:uiPriority w:val="99"/>
    <w:unhideWhenUsed/>
    <w:rsid w:val="004F4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48"/>
  </w:style>
  <w:style w:type="paragraph" w:styleId="BalloonText">
    <w:name w:val="Balloon Text"/>
    <w:basedOn w:val="Normal"/>
    <w:link w:val="BalloonTextChar"/>
    <w:uiPriority w:val="99"/>
    <w:semiHidden/>
    <w:unhideWhenUsed/>
    <w:rsid w:val="004F4E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4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2E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E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2EE9"/>
    <w:rPr>
      <w:rFonts w:eastAsiaTheme="majorEastAsia" w:cstheme="majorBidi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2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EE9"/>
    <w:rPr>
      <w:b/>
      <w:bCs/>
    </w:rPr>
  </w:style>
  <w:style w:type="paragraph" w:styleId="NoSpacing">
    <w:name w:val="No Spacing"/>
    <w:link w:val="NoSpacingChar"/>
    <w:uiPriority w:val="1"/>
    <w:qFormat/>
    <w:rsid w:val="00282EE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2EE9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82EE9"/>
    <w:pPr>
      <w:spacing w:before="240" w:after="0"/>
      <w:outlineLvl w:val="9"/>
    </w:pPr>
    <w:rPr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82EE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82EE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82E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82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onnelly\AppData\Local\Microsoft\Windows\INetCache\Content.Outlook\Z25QW6O1\WVC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Submission Instructions: High schools should submit the complete evaluation packet to the college's designated dual credit coordinator by the deadline. 
Contact Wenatchee Valley College Career and Technical Education department at ctedualcredit@wvc.edu or call 509.682.6920 for assistance.</Abstract>
  <CompanyAddress/>
  <CompanyPhone/>
  <CompanyFax/>
  <CompanyEmail>tdonnelly@wvc.edu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95be0-d308-466a-89e7-6c8484146e63">
      <Terms xmlns="http://schemas.microsoft.com/office/infopath/2007/PartnerControls"/>
    </lcf76f155ced4ddcb4097134ff3c332f>
    <TaxCatchAll xmlns="d97c87bf-efe3-428c-bc7c-dfae868eb1d8" xsi:nil="true"/>
    <SharedWithUsers xmlns="d97c87bf-efe3-428c-bc7c-dfae868eb1d8">
      <UserInfo>
        <DisplayName/>
        <AccountId xsi:nil="true"/>
        <AccountType/>
      </UserInfo>
    </SharedWithUsers>
    <MediaLengthInSeconds xmlns="84795be0-d308-466a-89e7-6c8484146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7D37F2A711469886172D066B7522" ma:contentTypeVersion="15" ma:contentTypeDescription="Create a new document." ma:contentTypeScope="" ma:versionID="219bb8d22e9c4b47ad1b79cd7501b259">
  <xsd:schema xmlns:xsd="http://www.w3.org/2001/XMLSchema" xmlns:xs="http://www.w3.org/2001/XMLSchema" xmlns:p="http://schemas.microsoft.com/office/2006/metadata/properties" xmlns:ns2="84795be0-d308-466a-89e7-6c8484146e63" xmlns:ns3="d97c87bf-efe3-428c-bc7c-dfae868eb1d8" targetNamespace="http://schemas.microsoft.com/office/2006/metadata/properties" ma:root="true" ma:fieldsID="788678a807a6a7fd232c8d9bd8e8cebc" ns2:_="" ns3:_="">
    <xsd:import namespace="84795be0-d308-466a-89e7-6c8484146e63"/>
    <xsd:import namespace="d97c87bf-efe3-428c-bc7c-dfae868eb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5be0-d308-466a-89e7-6c8484146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87bf-efe3-428c-bc7c-dfae868eb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11f8e7-b457-41f5-8b41-f0b685e36baf}" ma:internalName="TaxCatchAll" ma:showField="CatchAllData" ma:web="d97c87bf-efe3-428c-bc7c-dfae868eb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5D82A5-AD22-4CEE-A503-8EE23F2CD01B}">
  <ds:schemaRefs>
    <ds:schemaRef ds:uri="http://schemas.microsoft.com/office/2006/metadata/properties"/>
    <ds:schemaRef ds:uri="http://schemas.microsoft.com/office/infopath/2007/PartnerControls"/>
    <ds:schemaRef ds:uri="84795be0-d308-466a-89e7-6c8484146e63"/>
    <ds:schemaRef ds:uri="d97c87bf-efe3-428c-bc7c-dfae868eb1d8"/>
  </ds:schemaRefs>
</ds:datastoreItem>
</file>

<file path=customXml/itemProps3.xml><?xml version="1.0" encoding="utf-8"?>
<ds:datastoreItem xmlns:ds="http://schemas.openxmlformats.org/officeDocument/2006/customXml" ds:itemID="{0DC2BC92-1C0A-40F4-9A97-B431D41BC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5C420-0848-4E8F-AB7D-2BEDFB37C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95be0-d308-466a-89e7-6c8484146e63"/>
    <ds:schemaRef ds:uri="d97c87bf-efe3-428c-bc7c-dfae868eb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513854-55A7-FE48-BDB1-6DF42912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WVC-Letterhead-template</Template>
  <TotalTime>39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Articulation Process</vt:lpstr>
    </vt:vector>
  </TitlesOfParts>
  <Company>Wenatchee Valley College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Articulation Process</dc:title>
  <dc:subject>Instruction Manual</dc:subject>
  <dc:creator>Tracy Donnelly</dc:creator>
  <cp:keywords/>
  <dc:description/>
  <cp:lastModifiedBy>Aracely Mendoza</cp:lastModifiedBy>
  <cp:revision>6</cp:revision>
  <cp:lastPrinted>2025-05-22T15:47:00Z</cp:lastPrinted>
  <dcterms:created xsi:type="dcterms:W3CDTF">2025-05-22T22:56:00Z</dcterms:created>
  <dcterms:modified xsi:type="dcterms:W3CDTF">2025-05-28T16:10:00Z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0x010100C4597D37F2A711469886172D066B7522</vt:lpwstr>
  </property>
  <property fmtid="{D5CDD505-2E9C-101B-9397-08002B2CF9AE}" pid="3" name="Order">
    <vt:r8>11418300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